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DC" w:rsidRDefault="005405D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628">
        <w:rPr>
          <w:rFonts w:ascii="Times New Roman" w:hAnsi="Times New Roman" w:cs="Times New Roman"/>
          <w:sz w:val="24"/>
          <w:szCs w:val="24"/>
          <w:lang w:val="ru-RU"/>
        </w:rPr>
        <w:t>ВИКОНАВЧИЙ ОРГАН КИЇВСЬКОЇ МІСЬКОЇ РАДИ</w:t>
      </w:r>
    </w:p>
    <w:p w:rsidR="00331807" w:rsidRPr="00662628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628">
        <w:rPr>
          <w:rFonts w:ascii="Times New Roman" w:hAnsi="Times New Roman" w:cs="Times New Roman"/>
          <w:sz w:val="24"/>
          <w:szCs w:val="24"/>
          <w:lang w:val="ru-RU"/>
        </w:rPr>
        <w:t>(КИЇВСЬКА МІСЬКА ДЕРЖАВНА АДМІНІСТРАЦІЯ)</w:t>
      </w:r>
    </w:p>
    <w:p w:rsidR="00331807" w:rsidRPr="00331807" w:rsidRDefault="00331807" w:rsidP="00331807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331807"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 ОХОРОНИ</w:t>
      </w:r>
      <w:proofErr w:type="gramEnd"/>
      <w:r w:rsidRPr="003318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ЗДОРОВ’Я</w:t>
      </w:r>
    </w:p>
    <w:p w:rsidR="00331807" w:rsidRPr="00331807" w:rsidRDefault="00331807" w:rsidP="00331807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Шевченківська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районна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місті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Києві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державна</w:t>
      </w:r>
      <w:proofErr w:type="spell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адміністрація</w:t>
      </w:r>
      <w:proofErr w:type="spellEnd"/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КОМУНАЛЬНЕ НЕКОМЕРЦІЙНЕ ПІДПРИЄМСТВО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«ЦЕНТР ПЕРВИННОЇ МЕДИКО-САНІТАРНОЇ ДОПОМОГИ № 1»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ШЕВЧЕНКІВСЬКОГО </w:t>
      </w:r>
      <w:proofErr w:type="gramStart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>РАЙОНУ  МІСТА</w:t>
      </w:r>
      <w:proofErr w:type="gramEnd"/>
      <w:r w:rsidRPr="003318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КИЄВА</w:t>
      </w: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331807" w:rsidRPr="00331807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вул</w:t>
      </w:r>
      <w:proofErr w:type="spellEnd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Хмельницького</w:t>
      </w:r>
      <w:proofErr w:type="spellEnd"/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Богдана, 37, м.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Київ-54, 01054, тел.</w:t>
      </w:r>
      <w:r w:rsidRPr="00403F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(044) 234-92-10, факс 234-92-10</w:t>
      </w:r>
    </w:p>
    <w:p w:rsidR="00331807" w:rsidRPr="002553BD" w:rsidRDefault="00331807" w:rsidP="0033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F4C">
        <w:rPr>
          <w:rFonts w:ascii="Times New Roman" w:hAnsi="Times New Roman" w:cs="Times New Roman"/>
          <w:i/>
          <w:sz w:val="24"/>
          <w:szCs w:val="24"/>
        </w:rPr>
        <w:t>E</w:t>
      </w:r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403F4C">
        <w:rPr>
          <w:rFonts w:ascii="Times New Roman" w:hAnsi="Times New Roman" w:cs="Times New Roman"/>
          <w:i/>
          <w:sz w:val="24"/>
          <w:szCs w:val="24"/>
        </w:rPr>
        <w:t>mail</w:t>
      </w:r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4" w:history="1"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chevchpol</w:t>
        </w:r>
        <w:r w:rsidRPr="002553BD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1@</w:t>
        </w:r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ukr</w:t>
        </w:r>
        <w:r w:rsidRPr="002553BD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403F4C">
          <w:rPr>
            <w:rStyle w:val="a4"/>
            <w:rFonts w:ascii="Times New Roman" w:hAnsi="Times New Roman" w:cs="Times New Roman"/>
            <w:i/>
            <w:sz w:val="24"/>
            <w:szCs w:val="24"/>
          </w:rPr>
          <w:t>net</w:t>
        </w:r>
      </w:hyperlink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Код</w:t>
      </w:r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31807">
        <w:rPr>
          <w:rFonts w:ascii="Times New Roman" w:hAnsi="Times New Roman" w:cs="Times New Roman"/>
          <w:i/>
          <w:sz w:val="24"/>
          <w:szCs w:val="24"/>
          <w:lang w:val="ru-RU"/>
        </w:rPr>
        <w:t>ЄДРПОУ</w:t>
      </w:r>
      <w:r w:rsidRPr="002553B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38945657</w:t>
      </w:r>
    </w:p>
    <w:p w:rsidR="00331807" w:rsidRPr="002553BD" w:rsidRDefault="00331807" w:rsidP="00331807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5D7D" wp14:editId="5A3C7BC5">
                <wp:simplePos x="0" y="0"/>
                <wp:positionH relativeFrom="column">
                  <wp:posOffset>53340</wp:posOffset>
                </wp:positionH>
                <wp:positionV relativeFrom="paragraph">
                  <wp:posOffset>104775</wp:posOffset>
                </wp:positionV>
                <wp:extent cx="5981700" cy="0"/>
                <wp:effectExtent l="0" t="1905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5CE08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8.25pt" to="475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" strokecolor="black [3213]" strokeweight="3.5pt">
                <v:stroke linestyle="thickThin" joinstyle="miter"/>
              </v:line>
            </w:pict>
          </mc:Fallback>
        </mc:AlternateContent>
      </w:r>
    </w:p>
    <w:p w:rsidR="00331807" w:rsidRPr="00B41F80" w:rsidRDefault="00784CED" w:rsidP="00331807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.01.2022</w:t>
      </w:r>
      <w:r w:rsidR="00331807" w:rsidRPr="003318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р.</w:t>
      </w:r>
      <w:r w:rsidR="00331807" w:rsidRPr="00B4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№ </w:t>
      </w:r>
      <w:r w:rsidR="00E666D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35</w:t>
      </w:r>
      <w:r w:rsidR="003A3A2F" w:rsidRPr="00A72EF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/02</w:t>
      </w:r>
      <w:r w:rsidR="00331807" w:rsidRPr="00B41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1807" w:rsidRPr="00B41F80" w:rsidRDefault="00331807" w:rsidP="00331807">
      <w:pPr>
        <w:spacing w:line="276" w:lineRule="auto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 w:rsidRPr="00B41F8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331807" w:rsidRPr="001920C4" w:rsidTr="001920C4">
        <w:tc>
          <w:tcPr>
            <w:tcW w:w="4839" w:type="dxa"/>
          </w:tcPr>
          <w:p w:rsidR="00331807" w:rsidRPr="00B41F80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40" w:type="dxa"/>
          </w:tcPr>
          <w:p w:rsidR="00331807" w:rsidRPr="00B41F80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</w:t>
            </w:r>
            <w:r w:rsidR="00331807"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948F4" w:rsidRDefault="00331807" w:rsidP="009948F4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КНП</w:t>
            </w:r>
            <w:r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Київський</w:t>
            </w:r>
            <w:proofErr w:type="spellEnd"/>
            <w:r w:rsidRPr="00B41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міський</w:t>
            </w:r>
            <w:proofErr w:type="spellEnd"/>
          </w:p>
          <w:p w:rsidR="009948F4" w:rsidRDefault="009948F4" w:rsidP="009948F4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інформаційно-аналітичний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</w:t>
            </w:r>
          </w:p>
          <w:p w:rsidR="00331807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статистики</w:t>
            </w:r>
            <w:r w:rsidR="00331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органу </w:t>
            </w:r>
          </w:p>
          <w:p w:rsidR="00331807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міської ради</w:t>
            </w:r>
          </w:p>
          <w:p w:rsidR="001920C4" w:rsidRDefault="00331807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  <w:p w:rsidR="00331807" w:rsidRDefault="009948F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Л.ПЕТРАВЧУК</w:t>
            </w:r>
          </w:p>
          <w:p w:rsidR="001920C4" w:rsidRPr="001920C4" w:rsidRDefault="001920C4" w:rsidP="004370F6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20C4" w:rsidRDefault="001920C4" w:rsidP="00331807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A60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КНП «ЦПМСД №1» Шевченківського району м. Києва, на виконання Постанови КМУ ві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>д 11.10.2016 р №710 та Постанови КМУ від 16.12.2020 р. №1266,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2372F8">
        <w:rPr>
          <w:rFonts w:ascii="Times New Roman" w:hAnsi="Times New Roman" w:cs="Times New Roman"/>
          <w:sz w:val="28"/>
          <w:szCs w:val="28"/>
          <w:lang w:val="uk-UA"/>
        </w:rPr>
        <w:t xml:space="preserve">послуг з постачання 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 xml:space="preserve">теплової енергії </w:t>
      </w:r>
      <w:r w:rsidR="00B41F80">
        <w:rPr>
          <w:rFonts w:ascii="Times New Roman" w:hAnsi="Times New Roman" w:cs="Times New Roman"/>
          <w:sz w:val="28"/>
          <w:szCs w:val="28"/>
          <w:lang w:val="uk-UA"/>
        </w:rPr>
        <w:t xml:space="preserve">на 2022 рік </w:t>
      </w:r>
      <w:r w:rsidR="009948F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9948F4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 w:rsidR="00B06A00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B06A00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E666D1">
        <w:rPr>
          <w:rFonts w:ascii="Times New Roman" w:hAnsi="Times New Roman" w:cs="Times New Roman"/>
          <w:sz w:val="28"/>
          <w:szCs w:val="28"/>
          <w:lang w:val="uk-UA"/>
        </w:rPr>
        <w:t xml:space="preserve">Коперника,29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просить розмістити інформацію на офіційному веб-сайті.</w:t>
      </w:r>
    </w:p>
    <w:p w:rsidR="00331807" w:rsidRPr="001920C4" w:rsidRDefault="001920C4" w:rsidP="001920C4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на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1807" w:rsidRPr="001920C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920C4" w:rsidRDefault="001920C4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0DB0" w:rsidRPr="002372F8" w:rsidRDefault="00331807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0C4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920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Валентина РЕЙФ</w:t>
      </w:r>
    </w:p>
    <w:p w:rsidR="00331807" w:rsidRPr="00AB0DB0" w:rsidRDefault="00784CED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Полуцька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В.А.</w:t>
      </w:r>
      <w:r w:rsidR="009948F4" w:rsidRPr="00AB0DB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A60DC" w:rsidRPr="00AB0DB0">
        <w:rPr>
          <w:rFonts w:ascii="Times New Roman" w:hAnsi="Times New Roman" w:cs="Times New Roman"/>
          <w:sz w:val="18"/>
          <w:szCs w:val="18"/>
          <w:lang w:val="ru-RU"/>
        </w:rPr>
        <w:t>235-50-60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3A2F" w:rsidRDefault="003A3A2F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5758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 для оприлюднення на офіційному веб-сайті головного розпорядника бюджетних коштів відповідно до Постанови КМУ від</w:t>
      </w:r>
      <w:r w:rsidR="00B56497">
        <w:rPr>
          <w:rFonts w:ascii="Times New Roman" w:hAnsi="Times New Roman" w:cs="Times New Roman"/>
          <w:sz w:val="24"/>
          <w:szCs w:val="24"/>
          <w:lang w:val="uk-UA"/>
        </w:rPr>
        <w:t xml:space="preserve"> 11. 10.2016 №710 та  </w:t>
      </w:r>
      <w:r w:rsidR="00B56497" w:rsidRPr="00A35758">
        <w:rPr>
          <w:rFonts w:ascii="Times New Roman" w:hAnsi="Times New Roman" w:cs="Times New Roman"/>
          <w:sz w:val="24"/>
          <w:szCs w:val="24"/>
          <w:lang w:val="uk-UA"/>
        </w:rPr>
        <w:t>Постанови КМУ</w:t>
      </w:r>
      <w:r w:rsidRPr="00A35758">
        <w:rPr>
          <w:rFonts w:ascii="Times New Roman" w:hAnsi="Times New Roman" w:cs="Times New Roman"/>
          <w:sz w:val="24"/>
          <w:szCs w:val="24"/>
          <w:lang w:val="uk-UA"/>
        </w:rPr>
        <w:t xml:space="preserve"> 16.12.2020 р №1266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73"/>
      </w:tblGrid>
      <w:tr w:rsidR="003A3A2F" w:rsidRPr="00B5649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3A3A2F" w:rsidRPr="000E1F38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3A3A2F" w:rsidRDefault="002B1127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tooltip="UA-2022-01-20-011365-b" w:history="1">
              <w:r w:rsidR="00E819E2" w:rsidRPr="00E819E2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UA-2022-01-20-011365-b</w:t>
              </w:r>
            </w:hyperlink>
            <w:r w:rsidR="00E819E2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скорочена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6497" w:rsidRPr="00A35758" w:rsidRDefault="00B56497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частини другої статті 40 Закону України «Про публічні закупівлі» переговорна процедура застосовується як виняток при відсутності конкуренції з технічних причин.</w:t>
            </w:r>
          </w:p>
        </w:tc>
      </w:tr>
      <w:tr w:rsidR="003A3A2F" w:rsidRPr="009948F4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3A3A2F" w:rsidRDefault="009948F4" w:rsidP="000E1F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Теплова енергія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r w:rsidR="000E1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Коперника,29</w:t>
            </w:r>
          </w:p>
        </w:tc>
      </w:tr>
      <w:tr w:rsidR="003A3A2F" w:rsidRPr="000E1F38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3A3A2F" w:rsidRDefault="009948F4" w:rsidP="009948F4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«КИЇВТЕПЛОЕНЕРГО» підтримує середньодобову температуру теплоносія в подавальному трубопроводі згідно з температурним графіком, затвердженим КП «КИЇВТЕПЛОЕНЕРГО» та погодженим Київською міською державною адміністрацією.</w:t>
            </w:r>
          </w:p>
        </w:tc>
      </w:tr>
      <w:tr w:rsidR="003A3A2F" w:rsidRPr="000E1F38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3A3A2F" w:rsidRPr="00B41F80" w:rsidRDefault="00174180" w:rsidP="00C60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40 980,60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 (за раху</w:t>
            </w:r>
            <w:r w:rsidR="00BD1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нок коштів місцевого  бюджету).</w:t>
            </w:r>
          </w:p>
        </w:tc>
      </w:tr>
      <w:tr w:rsidR="003A3A2F" w:rsidRPr="000E1F38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3A3A2F" w:rsidRPr="00D0577D" w:rsidRDefault="00B57421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Розпорядженням Виконавчого органу Київської міської ради (Київської міської державної адміністрації) від 13.10.2021 №2145 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встановленим тарифом для  бюджетно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установи є </w:t>
            </w:r>
            <w:r w:rsidR="0017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2732,04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</w:t>
            </w:r>
            <w:proofErr w:type="spellStart"/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ПДВ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 обсяг</w:t>
            </w: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споживання на 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</w:t>
            </w:r>
            <w:r w:rsidR="0017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57421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</w:t>
            </w:r>
            <w:r w:rsid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увана вартість закупівлі =</w:t>
            </w:r>
            <w:r w:rsidR="0017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41 414,02</w:t>
            </w:r>
            <w:r w:rsid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A3A2F" w:rsidRPr="00353D59" w:rsidRDefault="003A3A2F" w:rsidP="001741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ПДВ.</w:t>
            </w:r>
            <w:r w:rsidR="0078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з урахуванням  плати за абонентське обслуговування надання послуг з постачання теплової енергії),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за рахунок кошт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місцевого бюджету –</w:t>
            </w:r>
            <w:r w:rsidR="0017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40 980,60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грн, за рахунок в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ідшкодованих </w:t>
            </w:r>
            <w:r w:rsidR="0017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– 433,42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3A3A2F" w:rsidRDefault="003A3A2F" w:rsidP="003A3A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05DC" w:rsidRPr="00A35758" w:rsidRDefault="003A3A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                 Валентина РЕЙФ</w:t>
      </w:r>
    </w:p>
    <w:sectPr w:rsidR="005405DC" w:rsidRPr="00A35758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DC"/>
    <w:rsid w:val="0006556F"/>
    <w:rsid w:val="000767B2"/>
    <w:rsid w:val="000A60DC"/>
    <w:rsid w:val="000B2286"/>
    <w:rsid w:val="000E1F38"/>
    <w:rsid w:val="00174180"/>
    <w:rsid w:val="001920C4"/>
    <w:rsid w:val="001B6681"/>
    <w:rsid w:val="001B66E5"/>
    <w:rsid w:val="002372F8"/>
    <w:rsid w:val="002553BD"/>
    <w:rsid w:val="002B1127"/>
    <w:rsid w:val="00331807"/>
    <w:rsid w:val="00353D59"/>
    <w:rsid w:val="003A3A2F"/>
    <w:rsid w:val="00436F2D"/>
    <w:rsid w:val="005405DC"/>
    <w:rsid w:val="00662628"/>
    <w:rsid w:val="00770AB0"/>
    <w:rsid w:val="00784CED"/>
    <w:rsid w:val="007C6B5D"/>
    <w:rsid w:val="007C7190"/>
    <w:rsid w:val="009948F4"/>
    <w:rsid w:val="00A35758"/>
    <w:rsid w:val="00A72EFB"/>
    <w:rsid w:val="00AB0DB0"/>
    <w:rsid w:val="00B06A00"/>
    <w:rsid w:val="00B41F80"/>
    <w:rsid w:val="00B56497"/>
    <w:rsid w:val="00B57421"/>
    <w:rsid w:val="00BD1357"/>
    <w:rsid w:val="00C30EF0"/>
    <w:rsid w:val="00D0577D"/>
    <w:rsid w:val="00D434F5"/>
    <w:rsid w:val="00E12075"/>
    <w:rsid w:val="00E666D1"/>
    <w:rsid w:val="00E819E2"/>
    <w:rsid w:val="00EB15CB"/>
    <w:rsid w:val="00EB5D9E"/>
    <w:rsid w:val="00E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F0392-87C6-4E2D-BB63-599E79B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B15CB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styleId="a4">
    <w:name w:val="Hyperlink"/>
    <w:basedOn w:val="a0"/>
    <w:uiPriority w:val="99"/>
    <w:unhideWhenUsed/>
    <w:rsid w:val="00331807"/>
    <w:rPr>
      <w:color w:val="0563C1" w:themeColor="hyperlink"/>
      <w:u w:val="single"/>
    </w:rPr>
  </w:style>
  <w:style w:type="paragraph" w:customStyle="1" w:styleId="Style6">
    <w:name w:val="Style6"/>
    <w:basedOn w:val="a"/>
    <w:rsid w:val="00331807"/>
    <w:pPr>
      <w:widowControl w:val="0"/>
      <w:spacing w:after="0" w:line="278" w:lineRule="exact"/>
      <w:jc w:val="both"/>
    </w:pPr>
    <w:rPr>
      <w:rFonts w:ascii="Book Antiqua" w:eastAsia="Times New Roman" w:hAnsi="Book Antiqua" w:cs="Book Antiqua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B2"/>
    <w:rPr>
      <w:rFonts w:ascii="Segoe UI" w:hAnsi="Segoe UI" w:cs="Segoe UI"/>
      <w:sz w:val="18"/>
      <w:szCs w:val="18"/>
    </w:rPr>
  </w:style>
  <w:style w:type="character" w:customStyle="1" w:styleId="nr-t">
    <w:name w:val="nr-t"/>
    <w:basedOn w:val="a0"/>
    <w:rsid w:val="0078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naftoprodukti-ta-elektroenergiya/UA-2022-01-20-011365-b-teplova-enerhiya-za-adresoyu-vul-kopernyka-29-dk-021-2015-09320000-8-para" TargetMode="External"/><Relationship Id="rId4" Type="http://schemas.openxmlformats.org/officeDocument/2006/relationships/hyperlink" Target="mailto:chevchpol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2021-10-29T13:06:00Z</cp:lastPrinted>
  <dcterms:created xsi:type="dcterms:W3CDTF">2022-01-24T10:34:00Z</dcterms:created>
  <dcterms:modified xsi:type="dcterms:W3CDTF">2022-01-24T10:34:00Z</dcterms:modified>
</cp:coreProperties>
</file>