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A3" w:rsidRPr="00827A8B" w:rsidRDefault="008602A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Pr="00D3468E">
        <w:rPr>
          <w:sz w:val="28"/>
          <w:szCs w:val="28"/>
          <w:lang w:val="ru-RU"/>
        </w:rPr>
        <w:t>1</w:t>
      </w:r>
      <w:r w:rsidRPr="00E751B1">
        <w:rPr>
          <w:sz w:val="28"/>
          <w:szCs w:val="28"/>
          <w:lang w:val="ru-RU"/>
        </w:rPr>
        <w:t>7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8602A3" w:rsidRPr="00827A8B" w:rsidRDefault="008602A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420215</w:t>
      </w:r>
      <w:r w:rsidRPr="00827A8B">
        <w:rPr>
          <w:sz w:val="28"/>
          <w:szCs w:val="28"/>
        </w:rPr>
        <w:t xml:space="preserve"> хворих на коронавірусну інфекцію;</w:t>
      </w:r>
    </w:p>
    <w:p w:rsidR="008602A3" w:rsidRPr="00827A8B" w:rsidRDefault="008602A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354108</w:t>
      </w:r>
      <w:r w:rsidRPr="00827A8B">
        <w:rPr>
          <w:sz w:val="28"/>
          <w:szCs w:val="28"/>
        </w:rPr>
        <w:t xml:space="preserve"> киян одужало.</w:t>
      </w:r>
    </w:p>
    <w:p w:rsidR="008602A3" w:rsidRPr="00827A8B" w:rsidRDefault="008602A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8602A3" w:rsidRPr="00827A8B" w:rsidRDefault="008602A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4261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1657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2604 </w:t>
      </w:r>
      <w:r w:rsidRPr="00827A8B">
        <w:rPr>
          <w:sz w:val="28"/>
          <w:szCs w:val="28"/>
        </w:rPr>
        <w:t>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8602A3" w:rsidRPr="00827A8B" w:rsidRDefault="008602A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>
        <w:rPr>
          <w:sz w:val="28"/>
          <w:szCs w:val="28"/>
        </w:rPr>
        <w:t xml:space="preserve">307 </w:t>
      </w:r>
      <w:r w:rsidRPr="00827A8B">
        <w:rPr>
          <w:sz w:val="28"/>
          <w:szCs w:val="28"/>
        </w:rPr>
        <w:t>пацієнт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8602A3" w:rsidRPr="00827A8B" w:rsidRDefault="008602A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238</w:t>
      </w:r>
      <w:r w:rsidRPr="00F6533A">
        <w:rPr>
          <w:sz w:val="28"/>
          <w:szCs w:val="28"/>
        </w:rPr>
        <w:t>.</w:t>
      </w:r>
    </w:p>
    <w:p w:rsidR="008602A3" w:rsidRPr="00827A8B" w:rsidRDefault="008602A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27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8602A3" w:rsidRPr="00827A8B" w:rsidRDefault="008602A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1625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78 дітей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99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3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Pr="00827A8B">
        <w:rPr>
          <w:sz w:val="28"/>
          <w:szCs w:val="28"/>
        </w:rPr>
        <w:t>) – з підозрою на захворювання.</w:t>
      </w:r>
    </w:p>
    <w:p w:rsidR="008602A3" w:rsidRPr="005C20AE" w:rsidRDefault="008602A3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1009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E751B1">
        <w:rPr>
          <w:sz w:val="28"/>
          <w:szCs w:val="28"/>
          <w:lang w:val="ru-RU"/>
        </w:rPr>
        <w:t>217</w:t>
      </w:r>
      <w:r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19 </w:t>
      </w:r>
      <w:r w:rsidRPr="00827A8B">
        <w:rPr>
          <w:sz w:val="28"/>
          <w:szCs w:val="28"/>
        </w:rPr>
        <w:t xml:space="preserve">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27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неінвазивній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>
        <w:rPr>
          <w:sz w:val="28"/>
          <w:szCs w:val="28"/>
        </w:rPr>
        <w:t xml:space="preserve">305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8602A3" w:rsidRPr="00EC1E91" w:rsidRDefault="008602A3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Продовжують працювати мобільні бригади медиків, які забирають біоматеріал для аналізу на  COVID-19 у пацієнтів удома. За 1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лютого бригадами відібрано </w:t>
      </w:r>
      <w:r>
        <w:rPr>
          <w:sz w:val="28"/>
          <w:szCs w:val="28"/>
          <w:lang w:val="ru-RU"/>
        </w:rPr>
        <w:t>646</w:t>
      </w:r>
      <w:r>
        <w:rPr>
          <w:sz w:val="28"/>
          <w:szCs w:val="28"/>
        </w:rPr>
        <w:t xml:space="preserve"> зраз</w:t>
      </w:r>
      <w:r>
        <w:rPr>
          <w:sz w:val="28"/>
          <w:szCs w:val="28"/>
          <w:lang w:val="ru-RU"/>
        </w:rPr>
        <w:t>ків</w:t>
      </w:r>
      <w:r>
        <w:rPr>
          <w:sz w:val="28"/>
          <w:szCs w:val="28"/>
        </w:rPr>
        <w:t>, а всього з початку роботи мобільних бригад – 305193.</w:t>
      </w:r>
    </w:p>
    <w:p w:rsidR="008602A3" w:rsidRDefault="008602A3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16 лютого захворювання на COVID-19 зафіксовано у 8382 медичних та інших працівників закладів охорони здоров’я: 4695 з них з них заразилися, виконуючи професійні обов’язки, 3687 у побуті. 10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7598 одужали.</w:t>
      </w:r>
    </w:p>
    <w:p w:rsidR="008602A3" w:rsidRDefault="008602A3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602A3" w:rsidRPr="007728C7" w:rsidRDefault="008602A3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602A3" w:rsidRPr="007728C7" w:rsidRDefault="008602A3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602A3" w:rsidRPr="007728C7" w:rsidRDefault="008602A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602A3" w:rsidRDefault="008602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602A3" w:rsidRDefault="008602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8602A3" w:rsidRDefault="008602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8602A3" w:rsidRDefault="008602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8602A3" w:rsidRDefault="008602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8602A3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602A3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657B29" w:rsidRDefault="008602A3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74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602A3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48%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5C001F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5C001F" w:rsidRDefault="008602A3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62%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40%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602A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5C001F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5C001F" w:rsidRDefault="008602A3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476521" w:rsidRDefault="008602A3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49%</w:t>
            </w:r>
          </w:p>
        </w:tc>
      </w:tr>
      <w:tr w:rsidR="008602A3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0745B5" w:rsidRDefault="008602A3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0745B5" w:rsidRDefault="008602A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8602A3" w:rsidRDefault="00860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0745B5" w:rsidRDefault="008602A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лікарня швидкої медичної допопомги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FB431C" w:rsidRDefault="008602A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80508B" w:rsidRDefault="008602A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602A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Pr="00FB431C" w:rsidRDefault="008602A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39%</w:t>
            </w:r>
          </w:p>
        </w:tc>
      </w:tr>
      <w:tr w:rsidR="008602A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кардіології ім. академіка М.Д. Стражеска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3%</w:t>
            </w:r>
          </w:p>
        </w:tc>
      </w:tr>
      <w:tr w:rsidR="008602A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нейрохірургії ім. акад. А. П. Ромоданова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8%</w:t>
            </w:r>
          </w:p>
        </w:tc>
      </w:tr>
      <w:tr w:rsidR="008602A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епідеміології та інфекційних хвороб імені Л. В. Громашевського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602A3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8%</w:t>
            </w:r>
          </w:p>
        </w:tc>
      </w:tr>
      <w:tr w:rsidR="008602A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хірургії та трансплантології ім. О.О. Шалімова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602A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602A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Комісаренка  НАМН Укр</w:t>
            </w:r>
            <w:r w:rsidRPr="000E243D">
              <w:rPr>
                <w:bCs w:val="0"/>
                <w:sz w:val="28"/>
                <w:szCs w:val="28"/>
              </w:rPr>
              <w:t>їни»»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8602A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2A3" w:rsidRDefault="008602A3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8602A3" w:rsidRDefault="008602A3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8602A3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A3" w:rsidRDefault="008602A3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8602A3" w:rsidRDefault="008602A3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A3" w:rsidRDefault="008602A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A3" w:rsidRDefault="008602A3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8602A3" w:rsidRDefault="008602A3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A3" w:rsidRDefault="008602A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2885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0405"/>
    <w:rsid w:val="000A2EC8"/>
    <w:rsid w:val="000A3542"/>
    <w:rsid w:val="000A55B5"/>
    <w:rsid w:val="000A6378"/>
    <w:rsid w:val="000A735E"/>
    <w:rsid w:val="000A7DC6"/>
    <w:rsid w:val="000A7E67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29C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1025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1CA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983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655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A7ED3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738"/>
    <w:rsid w:val="00836D5A"/>
    <w:rsid w:val="008406CB"/>
    <w:rsid w:val="00841171"/>
    <w:rsid w:val="0084123C"/>
    <w:rsid w:val="00841B08"/>
    <w:rsid w:val="00843B6E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02A3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87F1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97127"/>
    <w:rsid w:val="00BA0F3B"/>
    <w:rsid w:val="00BA4FF7"/>
    <w:rsid w:val="00BA514D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4D2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783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68E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34FD1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1B1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452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2138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4</cp:revision>
  <dcterms:created xsi:type="dcterms:W3CDTF">2022-02-17T06:14:00Z</dcterms:created>
  <dcterms:modified xsi:type="dcterms:W3CDTF">2022-02-17T06:28:00Z</dcterms:modified>
</cp:coreProperties>
</file>