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63" w:rsidRPr="002B7E63" w:rsidRDefault="002553AD" w:rsidP="002B7E63">
      <w:pPr>
        <w:jc w:val="center"/>
        <w:rPr>
          <w:rFonts w:eastAsia="MS Mincho"/>
          <w:b/>
          <w:bCs/>
          <w:sz w:val="28"/>
          <w:szCs w:val="28"/>
        </w:rPr>
      </w:pPr>
      <w:r w:rsidRPr="002553AD">
        <w:rPr>
          <w:rFonts w:eastAsia="MS Mincho"/>
          <w:b/>
          <w:bCs/>
          <w:sz w:val="28"/>
          <w:szCs w:val="28"/>
        </w:rPr>
        <w:t>15880000-0 Спеціальні продукти харчування, збагачені поживними речовинами (Продукти лікувального харчування різні, 4 лота)</w:t>
      </w:r>
    </w:p>
    <w:p w:rsidR="00A73422" w:rsidRPr="001A02B9" w:rsidRDefault="00A73422" w:rsidP="00352A71">
      <w:pPr>
        <w:pStyle w:val="a8"/>
        <w:spacing w:before="0" w:beforeAutospacing="0" w:after="0" w:afterAutospacing="0"/>
        <w:jc w:val="center"/>
        <w:rPr>
          <w:rFonts w:eastAsia="MS Mincho"/>
          <w:b/>
          <w:sz w:val="28"/>
          <w:szCs w:val="28"/>
        </w:rPr>
      </w:pPr>
    </w:p>
    <w:p w:rsidR="00352A71" w:rsidRPr="002553AD" w:rsidRDefault="00352A71" w:rsidP="002553AD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CB7341">
        <w:rPr>
          <w:rFonts w:eastAsia="MS Mincho"/>
          <w:b/>
          <w:sz w:val="28"/>
          <w:szCs w:val="28"/>
          <w:u w:val="single"/>
        </w:rPr>
        <w:t xml:space="preserve">1. </w:t>
      </w:r>
      <w:r w:rsidRPr="00CB7341">
        <w:rPr>
          <w:b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</w:t>
      </w:r>
      <w:r w:rsidR="0072183A">
        <w:rPr>
          <w:b/>
          <w:sz w:val="28"/>
          <w:szCs w:val="28"/>
          <w:u w:val="single"/>
          <w:shd w:val="clear" w:color="auto" w:fill="FFFFFF"/>
        </w:rPr>
        <w:t>**</w:t>
      </w:r>
      <w:r w:rsidRPr="00CB7341">
        <w:rPr>
          <w:b/>
          <w:sz w:val="28"/>
          <w:szCs w:val="28"/>
          <w:u w:val="single"/>
          <w:shd w:val="clear" w:color="auto" w:fill="FFFFFF"/>
        </w:rPr>
        <w:t>:</w:t>
      </w:r>
    </w:p>
    <w:p w:rsidR="002553AD" w:rsidRPr="002553AD" w:rsidRDefault="002553AD" w:rsidP="002553AD">
      <w:pPr>
        <w:ind w:firstLine="720"/>
        <w:contextualSpacing/>
        <w:jc w:val="both"/>
        <w:rPr>
          <w:bCs/>
          <w:sz w:val="28"/>
          <w:szCs w:val="28"/>
        </w:rPr>
      </w:pPr>
      <w:r w:rsidRPr="002553AD">
        <w:rPr>
          <w:sz w:val="28"/>
          <w:szCs w:val="28"/>
        </w:rPr>
        <w:t xml:space="preserve">Лот 1 - 15881000-7 Гомогенізовані продукти харчування - Продукт лікувального харчування для хворих на </w:t>
      </w:r>
      <w:proofErr w:type="spellStart"/>
      <w:r w:rsidRPr="002553AD">
        <w:rPr>
          <w:sz w:val="28"/>
          <w:szCs w:val="28"/>
        </w:rPr>
        <w:t>муковісцидоз</w:t>
      </w:r>
      <w:proofErr w:type="spellEnd"/>
      <w:r w:rsidRPr="002553AD">
        <w:rPr>
          <w:sz w:val="28"/>
          <w:szCs w:val="28"/>
        </w:rPr>
        <w:t xml:space="preserve"> Пріора, або еквівалент - 21600 г суміші.</w:t>
      </w:r>
    </w:p>
    <w:p w:rsidR="002553AD" w:rsidRPr="002553AD" w:rsidRDefault="002553AD" w:rsidP="002553AD">
      <w:pPr>
        <w:ind w:firstLine="720"/>
        <w:contextualSpacing/>
        <w:jc w:val="both"/>
        <w:rPr>
          <w:bCs/>
          <w:i/>
          <w:sz w:val="28"/>
          <w:szCs w:val="28"/>
        </w:rPr>
      </w:pPr>
      <w:r w:rsidRPr="002553AD">
        <w:rPr>
          <w:i/>
          <w:sz w:val="28"/>
          <w:szCs w:val="28"/>
        </w:rPr>
        <w:t>Спеціальні вимоги:</w:t>
      </w:r>
    </w:p>
    <w:p w:rsidR="002553AD" w:rsidRPr="002553AD" w:rsidRDefault="002553AD" w:rsidP="002553AD">
      <w:pPr>
        <w:ind w:left="709"/>
        <w:jc w:val="both"/>
        <w:rPr>
          <w:sz w:val="28"/>
          <w:szCs w:val="28"/>
        </w:rPr>
      </w:pPr>
      <w:r w:rsidRPr="002553AD">
        <w:rPr>
          <w:sz w:val="28"/>
          <w:szCs w:val="28"/>
        </w:rPr>
        <w:t>1. Загальна кількість - 21600 гр.</w:t>
      </w:r>
    </w:p>
    <w:p w:rsidR="002553AD" w:rsidRPr="002553AD" w:rsidRDefault="002553AD" w:rsidP="002553AD">
      <w:pPr>
        <w:ind w:left="709"/>
        <w:jc w:val="both"/>
        <w:rPr>
          <w:sz w:val="28"/>
          <w:szCs w:val="28"/>
        </w:rPr>
      </w:pPr>
      <w:r w:rsidRPr="002553AD">
        <w:rPr>
          <w:sz w:val="28"/>
          <w:szCs w:val="28"/>
        </w:rPr>
        <w:t>2. Вміст білка у 100 г порошкоподібної суміші - не менше 40 г.</w:t>
      </w:r>
    </w:p>
    <w:p w:rsidR="002553AD" w:rsidRPr="002553AD" w:rsidRDefault="002553AD" w:rsidP="002553AD">
      <w:pPr>
        <w:ind w:left="709"/>
        <w:jc w:val="both"/>
        <w:rPr>
          <w:sz w:val="28"/>
          <w:szCs w:val="28"/>
        </w:rPr>
      </w:pPr>
      <w:r w:rsidRPr="002553AD">
        <w:rPr>
          <w:color w:val="000000"/>
          <w:sz w:val="28"/>
          <w:szCs w:val="28"/>
        </w:rPr>
        <w:t xml:space="preserve">3. Енергетична цінність </w:t>
      </w:r>
      <w:r w:rsidRPr="002553AD">
        <w:rPr>
          <w:sz w:val="28"/>
          <w:szCs w:val="28"/>
        </w:rPr>
        <w:t>у 100 г порошкоподібної суміші - не менше 400 ккал.</w:t>
      </w:r>
    </w:p>
    <w:p w:rsidR="002553AD" w:rsidRPr="002553AD" w:rsidRDefault="002553AD" w:rsidP="002553AD">
      <w:pPr>
        <w:ind w:left="709"/>
        <w:jc w:val="both"/>
        <w:rPr>
          <w:sz w:val="28"/>
          <w:szCs w:val="28"/>
        </w:rPr>
      </w:pPr>
      <w:r w:rsidRPr="002553AD">
        <w:rPr>
          <w:color w:val="000000"/>
          <w:sz w:val="28"/>
          <w:szCs w:val="28"/>
        </w:rPr>
        <w:t xml:space="preserve">4. Вміст жирів </w:t>
      </w:r>
      <w:r w:rsidRPr="002553AD">
        <w:rPr>
          <w:sz w:val="28"/>
          <w:szCs w:val="28"/>
        </w:rPr>
        <w:t>у 100 г порошкоподібної суміші - не менше 15 г.</w:t>
      </w:r>
    </w:p>
    <w:p w:rsidR="002553AD" w:rsidRPr="002553AD" w:rsidRDefault="002553AD" w:rsidP="002553AD">
      <w:pPr>
        <w:ind w:left="709"/>
        <w:jc w:val="both"/>
        <w:rPr>
          <w:sz w:val="28"/>
          <w:szCs w:val="28"/>
        </w:rPr>
      </w:pPr>
      <w:r w:rsidRPr="002553AD">
        <w:rPr>
          <w:color w:val="000000"/>
          <w:sz w:val="28"/>
          <w:szCs w:val="28"/>
        </w:rPr>
        <w:t>5. Вміст вуглеводів</w:t>
      </w:r>
      <w:r w:rsidRPr="002553AD">
        <w:rPr>
          <w:sz w:val="28"/>
          <w:szCs w:val="28"/>
        </w:rPr>
        <w:t xml:space="preserve"> у 100 г порошкоподібної суміші - не менше 30 г.</w:t>
      </w:r>
    </w:p>
    <w:p w:rsidR="002553AD" w:rsidRPr="002553AD" w:rsidRDefault="002553AD" w:rsidP="002553AD">
      <w:pPr>
        <w:ind w:left="709"/>
        <w:jc w:val="both"/>
        <w:rPr>
          <w:sz w:val="28"/>
          <w:szCs w:val="28"/>
        </w:rPr>
      </w:pPr>
      <w:r w:rsidRPr="002553AD">
        <w:rPr>
          <w:sz w:val="28"/>
          <w:szCs w:val="28"/>
        </w:rPr>
        <w:t>6. Герметична упаковка - не більше 400 г.</w:t>
      </w:r>
    </w:p>
    <w:p w:rsidR="002553AD" w:rsidRPr="002553AD" w:rsidRDefault="002553AD" w:rsidP="002553AD">
      <w:pPr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 w:rsidRPr="002553AD">
        <w:rPr>
          <w:color w:val="000000"/>
          <w:sz w:val="28"/>
          <w:szCs w:val="28"/>
        </w:rPr>
        <w:t>7. Вікова категорія - від 4 років та дорослі.</w:t>
      </w:r>
    </w:p>
    <w:p w:rsidR="002553AD" w:rsidRPr="002553AD" w:rsidRDefault="002553AD" w:rsidP="002553AD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2553AD">
        <w:rPr>
          <w:bCs/>
          <w:sz w:val="28"/>
          <w:szCs w:val="28"/>
        </w:rPr>
        <w:t>Відповідність спеціальним вимогам має підтверджуватись документально (копією інструкції з використання, текстом етикетування).</w:t>
      </w:r>
    </w:p>
    <w:p w:rsidR="002553AD" w:rsidRPr="002553AD" w:rsidRDefault="002553AD" w:rsidP="002553AD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</w:p>
    <w:p w:rsidR="002553AD" w:rsidRPr="002553AD" w:rsidRDefault="002553AD" w:rsidP="002553AD">
      <w:pPr>
        <w:ind w:firstLine="720"/>
        <w:contextualSpacing/>
        <w:jc w:val="both"/>
        <w:rPr>
          <w:bCs/>
          <w:sz w:val="28"/>
          <w:szCs w:val="28"/>
        </w:rPr>
      </w:pPr>
      <w:r w:rsidRPr="002553AD">
        <w:rPr>
          <w:sz w:val="28"/>
          <w:szCs w:val="28"/>
        </w:rPr>
        <w:t xml:space="preserve">Лот 2 - 15881000-7 Гомогенізовані продукти харчування - Продукт лікувального харчування для хворих на </w:t>
      </w:r>
      <w:proofErr w:type="spellStart"/>
      <w:r w:rsidRPr="002553AD">
        <w:rPr>
          <w:sz w:val="28"/>
          <w:szCs w:val="28"/>
        </w:rPr>
        <w:t>муковісцидоз</w:t>
      </w:r>
      <w:proofErr w:type="spellEnd"/>
      <w:r w:rsidRPr="002553AD">
        <w:rPr>
          <w:sz w:val="28"/>
          <w:szCs w:val="28"/>
        </w:rPr>
        <w:t xml:space="preserve"> </w:t>
      </w:r>
      <w:proofErr w:type="spellStart"/>
      <w:r w:rsidRPr="002553AD">
        <w:rPr>
          <w:sz w:val="28"/>
          <w:szCs w:val="28"/>
        </w:rPr>
        <w:t>Суппортан</w:t>
      </w:r>
      <w:proofErr w:type="spellEnd"/>
      <w:r w:rsidRPr="002553AD">
        <w:rPr>
          <w:sz w:val="28"/>
          <w:szCs w:val="28"/>
        </w:rPr>
        <w:t xml:space="preserve">, або еквівалент - 180000 мл суміші. </w:t>
      </w:r>
    </w:p>
    <w:p w:rsidR="002553AD" w:rsidRPr="002553AD" w:rsidRDefault="002553AD" w:rsidP="002553AD">
      <w:pPr>
        <w:ind w:firstLine="709"/>
        <w:jc w:val="both"/>
        <w:rPr>
          <w:i/>
          <w:sz w:val="28"/>
          <w:szCs w:val="28"/>
        </w:rPr>
      </w:pPr>
      <w:r w:rsidRPr="002553AD">
        <w:rPr>
          <w:i/>
          <w:sz w:val="28"/>
          <w:szCs w:val="28"/>
        </w:rPr>
        <w:t>Спеціальні вимоги:</w:t>
      </w:r>
    </w:p>
    <w:p w:rsidR="002553AD" w:rsidRPr="002553AD" w:rsidRDefault="002553AD" w:rsidP="002553AD">
      <w:pPr>
        <w:ind w:firstLine="709"/>
        <w:jc w:val="both"/>
        <w:rPr>
          <w:sz w:val="28"/>
          <w:szCs w:val="28"/>
        </w:rPr>
      </w:pPr>
      <w:r w:rsidRPr="002553AD">
        <w:rPr>
          <w:color w:val="000000"/>
          <w:sz w:val="28"/>
          <w:szCs w:val="28"/>
        </w:rPr>
        <w:t>1. Загальна кількість - 180000 мл.</w:t>
      </w:r>
    </w:p>
    <w:p w:rsidR="002553AD" w:rsidRPr="002553AD" w:rsidRDefault="002553AD" w:rsidP="002553AD">
      <w:pPr>
        <w:ind w:firstLine="709"/>
        <w:jc w:val="both"/>
        <w:rPr>
          <w:sz w:val="28"/>
          <w:szCs w:val="28"/>
        </w:rPr>
      </w:pPr>
      <w:r w:rsidRPr="002553AD">
        <w:rPr>
          <w:color w:val="000000"/>
          <w:sz w:val="28"/>
          <w:szCs w:val="28"/>
        </w:rPr>
        <w:t>2. Вміст білку у 100 мл готової суміші - не менше 10,0 г.</w:t>
      </w:r>
    </w:p>
    <w:p w:rsidR="002553AD" w:rsidRPr="002553AD" w:rsidRDefault="002553AD" w:rsidP="002553AD">
      <w:pPr>
        <w:ind w:firstLine="709"/>
        <w:jc w:val="both"/>
        <w:rPr>
          <w:sz w:val="28"/>
          <w:szCs w:val="28"/>
        </w:rPr>
      </w:pPr>
      <w:r w:rsidRPr="002553AD">
        <w:rPr>
          <w:color w:val="000000"/>
          <w:sz w:val="28"/>
          <w:szCs w:val="28"/>
        </w:rPr>
        <w:t>3. Енергетична цінність у 100 мл готової суміші - не менше 150 ккал.</w:t>
      </w:r>
    </w:p>
    <w:p w:rsidR="002553AD" w:rsidRPr="002553AD" w:rsidRDefault="002553AD" w:rsidP="002553AD">
      <w:pPr>
        <w:ind w:firstLine="709"/>
        <w:jc w:val="both"/>
        <w:rPr>
          <w:sz w:val="28"/>
          <w:szCs w:val="28"/>
        </w:rPr>
      </w:pPr>
      <w:r w:rsidRPr="002553AD">
        <w:rPr>
          <w:color w:val="000000"/>
          <w:sz w:val="28"/>
          <w:szCs w:val="28"/>
        </w:rPr>
        <w:t>4. Вміст жирів у 100 мл готової суміші - не менше 6,7 г у 100 мл готової суміші.</w:t>
      </w:r>
    </w:p>
    <w:p w:rsidR="002553AD" w:rsidRPr="002553AD" w:rsidRDefault="002553AD" w:rsidP="002553AD">
      <w:pPr>
        <w:ind w:firstLine="709"/>
        <w:jc w:val="both"/>
        <w:rPr>
          <w:sz w:val="28"/>
          <w:szCs w:val="28"/>
        </w:rPr>
      </w:pPr>
      <w:r w:rsidRPr="002553AD">
        <w:rPr>
          <w:color w:val="000000"/>
          <w:sz w:val="28"/>
          <w:szCs w:val="28"/>
        </w:rPr>
        <w:t>5. Вміст вуглеводів у 100 мл готової суміші - не менше 12,4 г.</w:t>
      </w:r>
    </w:p>
    <w:p w:rsidR="002553AD" w:rsidRPr="002553AD" w:rsidRDefault="002553AD" w:rsidP="002553AD">
      <w:pPr>
        <w:ind w:firstLine="709"/>
        <w:jc w:val="both"/>
        <w:rPr>
          <w:sz w:val="28"/>
          <w:szCs w:val="28"/>
        </w:rPr>
      </w:pPr>
      <w:r w:rsidRPr="002553AD">
        <w:rPr>
          <w:color w:val="000000"/>
          <w:sz w:val="28"/>
          <w:szCs w:val="28"/>
        </w:rPr>
        <w:t>6. Харчові волокна - не менше 1,2 г у 100 мл готової суміші.</w:t>
      </w:r>
    </w:p>
    <w:p w:rsidR="002553AD" w:rsidRPr="002553AD" w:rsidRDefault="002553AD" w:rsidP="002553AD">
      <w:pPr>
        <w:ind w:firstLine="709"/>
        <w:jc w:val="both"/>
        <w:rPr>
          <w:sz w:val="28"/>
          <w:szCs w:val="28"/>
        </w:rPr>
      </w:pPr>
      <w:r w:rsidRPr="002553AD">
        <w:rPr>
          <w:sz w:val="28"/>
          <w:szCs w:val="28"/>
        </w:rPr>
        <w:t>7. Форма випуску - пляшка не більше 500 мл.</w:t>
      </w:r>
    </w:p>
    <w:p w:rsidR="002553AD" w:rsidRPr="002553AD" w:rsidRDefault="002553AD" w:rsidP="002553AD">
      <w:pPr>
        <w:ind w:firstLine="709"/>
        <w:jc w:val="both"/>
        <w:rPr>
          <w:sz w:val="28"/>
          <w:szCs w:val="28"/>
        </w:rPr>
      </w:pPr>
      <w:r w:rsidRPr="002553AD">
        <w:rPr>
          <w:color w:val="000000"/>
          <w:sz w:val="28"/>
          <w:szCs w:val="28"/>
        </w:rPr>
        <w:t xml:space="preserve">8. </w:t>
      </w:r>
      <w:r w:rsidRPr="002553AD">
        <w:rPr>
          <w:sz w:val="28"/>
          <w:szCs w:val="28"/>
        </w:rPr>
        <w:t xml:space="preserve">Вікова категорія - </w:t>
      </w:r>
      <w:r w:rsidRPr="002553AD">
        <w:rPr>
          <w:color w:val="000000"/>
          <w:sz w:val="28"/>
          <w:szCs w:val="28"/>
        </w:rPr>
        <w:t>від 3 років та старше, дорослі.</w:t>
      </w:r>
    </w:p>
    <w:p w:rsidR="002553AD" w:rsidRPr="002553AD" w:rsidRDefault="002553AD" w:rsidP="002553AD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2553AD">
        <w:rPr>
          <w:bCs/>
          <w:sz w:val="28"/>
          <w:szCs w:val="28"/>
        </w:rPr>
        <w:t>Відповідність спеціальним вимогам має підтверджуватись документально (копією інструкції з використання, текстом етикетування).</w:t>
      </w:r>
    </w:p>
    <w:p w:rsidR="002553AD" w:rsidRPr="002553AD" w:rsidRDefault="002553AD" w:rsidP="002553AD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</w:p>
    <w:p w:rsidR="002553AD" w:rsidRPr="002553AD" w:rsidRDefault="002553AD" w:rsidP="002553AD">
      <w:pPr>
        <w:ind w:firstLine="709"/>
        <w:jc w:val="both"/>
        <w:rPr>
          <w:bCs/>
          <w:sz w:val="28"/>
          <w:szCs w:val="28"/>
        </w:rPr>
      </w:pPr>
      <w:r w:rsidRPr="002553AD">
        <w:rPr>
          <w:sz w:val="28"/>
          <w:szCs w:val="28"/>
        </w:rPr>
        <w:t xml:space="preserve">Лот 3 - 15881000-7 Гомогенізовані продукти харчування - Продукт лікувального харчування для хворих на </w:t>
      </w:r>
      <w:proofErr w:type="spellStart"/>
      <w:r w:rsidRPr="002553AD">
        <w:rPr>
          <w:sz w:val="28"/>
          <w:szCs w:val="28"/>
        </w:rPr>
        <w:t>муковісцидоз</w:t>
      </w:r>
      <w:proofErr w:type="spellEnd"/>
      <w:r w:rsidRPr="002553AD">
        <w:rPr>
          <w:sz w:val="28"/>
          <w:szCs w:val="28"/>
        </w:rPr>
        <w:t xml:space="preserve"> </w:t>
      </w:r>
      <w:proofErr w:type="spellStart"/>
      <w:r w:rsidRPr="002553AD">
        <w:rPr>
          <w:sz w:val="28"/>
          <w:szCs w:val="28"/>
        </w:rPr>
        <w:t>Ліквіджен</w:t>
      </w:r>
      <w:proofErr w:type="spellEnd"/>
      <w:r w:rsidRPr="002553AD">
        <w:rPr>
          <w:sz w:val="28"/>
          <w:szCs w:val="28"/>
        </w:rPr>
        <w:t>, або еквівалент - 195000 мл суміші.</w:t>
      </w:r>
    </w:p>
    <w:p w:rsidR="002553AD" w:rsidRPr="002553AD" w:rsidRDefault="002553AD" w:rsidP="002553AD">
      <w:pPr>
        <w:ind w:firstLine="709"/>
        <w:jc w:val="both"/>
        <w:rPr>
          <w:i/>
          <w:sz w:val="28"/>
          <w:szCs w:val="28"/>
        </w:rPr>
      </w:pPr>
      <w:r w:rsidRPr="002553AD">
        <w:rPr>
          <w:i/>
          <w:sz w:val="28"/>
          <w:szCs w:val="28"/>
        </w:rPr>
        <w:t>Спеціальні вимоги:</w:t>
      </w:r>
    </w:p>
    <w:p w:rsidR="002553AD" w:rsidRPr="002553AD" w:rsidRDefault="002553AD" w:rsidP="002553AD">
      <w:pPr>
        <w:ind w:left="710"/>
        <w:jc w:val="both"/>
        <w:rPr>
          <w:iCs/>
          <w:sz w:val="28"/>
          <w:szCs w:val="28"/>
        </w:rPr>
      </w:pPr>
      <w:r w:rsidRPr="002553AD">
        <w:rPr>
          <w:color w:val="000000"/>
          <w:sz w:val="28"/>
          <w:szCs w:val="28"/>
        </w:rPr>
        <w:t>1. Загальна кількість - 195000 мл.</w:t>
      </w:r>
    </w:p>
    <w:p w:rsidR="002553AD" w:rsidRPr="002553AD" w:rsidRDefault="002553AD" w:rsidP="002553AD">
      <w:pPr>
        <w:pStyle w:val="ae"/>
        <w:ind w:left="710"/>
        <w:jc w:val="both"/>
        <w:rPr>
          <w:color w:val="000000"/>
          <w:sz w:val="28"/>
          <w:szCs w:val="28"/>
        </w:rPr>
      </w:pPr>
      <w:r w:rsidRPr="002553AD">
        <w:rPr>
          <w:sz w:val="28"/>
          <w:szCs w:val="28"/>
        </w:rPr>
        <w:t>2. Вміст білка у 100 мл готової суміші - 0 г.</w:t>
      </w:r>
    </w:p>
    <w:p w:rsidR="002553AD" w:rsidRPr="002553AD" w:rsidRDefault="002553AD" w:rsidP="002553AD">
      <w:pPr>
        <w:pStyle w:val="ae"/>
        <w:ind w:left="710"/>
        <w:jc w:val="both"/>
        <w:rPr>
          <w:color w:val="000000"/>
          <w:sz w:val="28"/>
          <w:szCs w:val="28"/>
        </w:rPr>
      </w:pPr>
      <w:r w:rsidRPr="002553AD">
        <w:rPr>
          <w:sz w:val="28"/>
          <w:szCs w:val="28"/>
        </w:rPr>
        <w:t>3. Вміст вуглеводів у 100 мл готової суміші - 0 г.</w:t>
      </w:r>
    </w:p>
    <w:p w:rsidR="002553AD" w:rsidRPr="002553AD" w:rsidRDefault="002553AD" w:rsidP="002553AD">
      <w:pPr>
        <w:pStyle w:val="ae"/>
        <w:ind w:left="710"/>
        <w:jc w:val="both"/>
        <w:rPr>
          <w:color w:val="000000"/>
          <w:sz w:val="28"/>
          <w:szCs w:val="28"/>
        </w:rPr>
      </w:pPr>
      <w:r w:rsidRPr="002553AD">
        <w:rPr>
          <w:sz w:val="28"/>
          <w:szCs w:val="28"/>
        </w:rPr>
        <w:t>4. Вміст жирів у 100 мл готової суміші - не менше 50 г.</w:t>
      </w:r>
    </w:p>
    <w:p w:rsidR="002553AD" w:rsidRPr="002553AD" w:rsidRDefault="002553AD" w:rsidP="002553AD">
      <w:pPr>
        <w:pStyle w:val="ae"/>
        <w:ind w:left="710"/>
        <w:jc w:val="both"/>
        <w:rPr>
          <w:color w:val="000000"/>
          <w:sz w:val="28"/>
          <w:szCs w:val="28"/>
        </w:rPr>
      </w:pPr>
      <w:r w:rsidRPr="002553AD">
        <w:rPr>
          <w:sz w:val="28"/>
          <w:szCs w:val="28"/>
        </w:rPr>
        <w:t>5. Вміст натрію</w:t>
      </w:r>
      <w:r w:rsidRPr="002553AD">
        <w:rPr>
          <w:sz w:val="28"/>
          <w:szCs w:val="28"/>
          <w:lang w:val="ru-RU"/>
        </w:rPr>
        <w:t xml:space="preserve">  </w:t>
      </w:r>
      <w:r w:rsidRPr="002553AD">
        <w:rPr>
          <w:sz w:val="28"/>
          <w:szCs w:val="28"/>
        </w:rPr>
        <w:t>у 100 мл готової суміші - не менше 5,0 мг.</w:t>
      </w:r>
    </w:p>
    <w:p w:rsidR="002553AD" w:rsidRPr="002553AD" w:rsidRDefault="002553AD" w:rsidP="002553AD">
      <w:pPr>
        <w:pStyle w:val="ae"/>
        <w:ind w:left="710"/>
        <w:jc w:val="both"/>
        <w:rPr>
          <w:color w:val="000000"/>
          <w:sz w:val="28"/>
          <w:szCs w:val="28"/>
        </w:rPr>
      </w:pPr>
      <w:r w:rsidRPr="002553AD">
        <w:rPr>
          <w:color w:val="000000"/>
          <w:sz w:val="28"/>
          <w:szCs w:val="28"/>
        </w:rPr>
        <w:lastRenderedPageBreak/>
        <w:t>6. Енергетична цінність у 100 мл готової суміші - не менше 450 ккал.</w:t>
      </w:r>
    </w:p>
    <w:p w:rsidR="002553AD" w:rsidRPr="002553AD" w:rsidRDefault="002553AD" w:rsidP="002553AD">
      <w:pPr>
        <w:pStyle w:val="ae"/>
        <w:ind w:left="710"/>
        <w:jc w:val="both"/>
        <w:rPr>
          <w:color w:val="000000"/>
          <w:sz w:val="28"/>
          <w:szCs w:val="28"/>
        </w:rPr>
      </w:pPr>
      <w:r w:rsidRPr="002553AD">
        <w:rPr>
          <w:sz w:val="28"/>
          <w:szCs w:val="28"/>
        </w:rPr>
        <w:t>7. Продукт повинен бути розфасованим у герметичні упаковки ємністю не більше 250 мл.</w:t>
      </w:r>
    </w:p>
    <w:p w:rsidR="002553AD" w:rsidRPr="002553AD" w:rsidRDefault="002553AD" w:rsidP="002553AD">
      <w:pPr>
        <w:pStyle w:val="ae"/>
        <w:ind w:left="710"/>
        <w:jc w:val="both"/>
        <w:rPr>
          <w:color w:val="000000"/>
          <w:sz w:val="28"/>
          <w:szCs w:val="28"/>
        </w:rPr>
      </w:pPr>
      <w:r w:rsidRPr="002553AD">
        <w:rPr>
          <w:color w:val="000000"/>
          <w:sz w:val="28"/>
          <w:szCs w:val="28"/>
        </w:rPr>
        <w:t xml:space="preserve">8. </w:t>
      </w:r>
      <w:r w:rsidRPr="002553AD">
        <w:rPr>
          <w:sz w:val="28"/>
          <w:szCs w:val="28"/>
        </w:rPr>
        <w:t xml:space="preserve">Вікова категорія </w:t>
      </w:r>
      <w:r w:rsidRPr="002553AD">
        <w:rPr>
          <w:color w:val="000000"/>
          <w:sz w:val="28"/>
          <w:szCs w:val="28"/>
        </w:rPr>
        <w:t>- від 3 років і старше, дорослі.</w:t>
      </w:r>
    </w:p>
    <w:p w:rsidR="002553AD" w:rsidRPr="002553AD" w:rsidRDefault="002553AD" w:rsidP="002553AD">
      <w:pPr>
        <w:tabs>
          <w:tab w:val="left" w:pos="900"/>
        </w:tabs>
        <w:ind w:firstLine="710"/>
        <w:jc w:val="both"/>
        <w:rPr>
          <w:bCs/>
          <w:sz w:val="28"/>
          <w:szCs w:val="28"/>
        </w:rPr>
      </w:pPr>
      <w:r w:rsidRPr="002553AD">
        <w:rPr>
          <w:bCs/>
          <w:sz w:val="28"/>
          <w:szCs w:val="28"/>
        </w:rPr>
        <w:t>Відповідність спеціальним вимогам має підтверджуватись документально (копією інструкції з використання, текстом етикетування).</w:t>
      </w:r>
    </w:p>
    <w:p w:rsidR="002553AD" w:rsidRPr="002553AD" w:rsidRDefault="002553AD" w:rsidP="002553AD">
      <w:pPr>
        <w:tabs>
          <w:tab w:val="left" w:pos="900"/>
        </w:tabs>
        <w:ind w:firstLine="710"/>
        <w:jc w:val="both"/>
        <w:rPr>
          <w:bCs/>
          <w:sz w:val="28"/>
          <w:szCs w:val="28"/>
        </w:rPr>
      </w:pPr>
    </w:p>
    <w:p w:rsidR="002553AD" w:rsidRPr="002553AD" w:rsidRDefault="002553AD" w:rsidP="002553AD">
      <w:pPr>
        <w:ind w:firstLine="709"/>
        <w:jc w:val="both"/>
        <w:rPr>
          <w:rFonts w:eastAsia="MS Mincho"/>
          <w:sz w:val="28"/>
          <w:szCs w:val="28"/>
        </w:rPr>
      </w:pPr>
      <w:bookmarkStart w:id="0" w:name="_Hlk94791839"/>
      <w:r w:rsidRPr="002553AD">
        <w:rPr>
          <w:rFonts w:eastAsia="MS Mincho"/>
          <w:sz w:val="28"/>
          <w:szCs w:val="28"/>
        </w:rPr>
        <w:t xml:space="preserve">Лот 4 - 15881000-7 Гомогенізовані продукти харчування - Продукт лікувального харчування для дітей, хворих на вроджені прогресуючі захворювання нервової системи (синдром </w:t>
      </w:r>
      <w:proofErr w:type="spellStart"/>
      <w:r w:rsidRPr="002553AD">
        <w:rPr>
          <w:rFonts w:eastAsia="MS Mincho"/>
          <w:sz w:val="28"/>
          <w:szCs w:val="28"/>
        </w:rPr>
        <w:t>Альперса</w:t>
      </w:r>
      <w:proofErr w:type="spellEnd"/>
      <w:r w:rsidRPr="002553AD">
        <w:rPr>
          <w:rFonts w:eastAsia="MS Mincho"/>
          <w:sz w:val="28"/>
          <w:szCs w:val="28"/>
        </w:rPr>
        <w:t xml:space="preserve">), </w:t>
      </w:r>
      <w:proofErr w:type="spellStart"/>
      <w:r w:rsidRPr="002553AD">
        <w:rPr>
          <w:rFonts w:eastAsia="MS Mincho"/>
          <w:sz w:val="28"/>
          <w:szCs w:val="28"/>
        </w:rPr>
        <w:t>Нутрізон</w:t>
      </w:r>
      <w:proofErr w:type="spellEnd"/>
      <w:r w:rsidRPr="002553AD">
        <w:rPr>
          <w:rFonts w:eastAsia="MS Mincho"/>
          <w:sz w:val="28"/>
          <w:szCs w:val="28"/>
        </w:rPr>
        <w:t xml:space="preserve"> </w:t>
      </w:r>
      <w:proofErr w:type="spellStart"/>
      <w:r w:rsidRPr="002553AD">
        <w:rPr>
          <w:rFonts w:eastAsia="MS Mincho"/>
          <w:sz w:val="28"/>
          <w:szCs w:val="28"/>
        </w:rPr>
        <w:t>Паудер</w:t>
      </w:r>
      <w:proofErr w:type="spellEnd"/>
      <w:r w:rsidRPr="002553AD">
        <w:rPr>
          <w:rFonts w:eastAsia="MS Mincho"/>
          <w:sz w:val="28"/>
          <w:szCs w:val="28"/>
        </w:rPr>
        <w:t>, або еквівалент - 116530 г суміші.</w:t>
      </w:r>
    </w:p>
    <w:bookmarkEnd w:id="0"/>
    <w:p w:rsidR="002553AD" w:rsidRPr="002553AD" w:rsidRDefault="002553AD" w:rsidP="002553AD">
      <w:pPr>
        <w:tabs>
          <w:tab w:val="left" w:pos="851"/>
          <w:tab w:val="left" w:pos="1134"/>
        </w:tabs>
        <w:ind w:firstLine="709"/>
        <w:jc w:val="both"/>
        <w:rPr>
          <w:i/>
          <w:iCs/>
          <w:sz w:val="28"/>
          <w:szCs w:val="28"/>
          <w:lang w:val="ru-RU"/>
        </w:rPr>
      </w:pPr>
      <w:proofErr w:type="spellStart"/>
      <w:proofErr w:type="gramStart"/>
      <w:r w:rsidRPr="002553AD">
        <w:rPr>
          <w:i/>
          <w:iCs/>
          <w:sz w:val="28"/>
          <w:szCs w:val="28"/>
          <w:lang w:val="ru-RU"/>
        </w:rPr>
        <w:t>Спец</w:t>
      </w:r>
      <w:proofErr w:type="gramEnd"/>
      <w:r w:rsidRPr="002553AD">
        <w:rPr>
          <w:i/>
          <w:iCs/>
          <w:sz w:val="28"/>
          <w:szCs w:val="28"/>
          <w:lang w:val="ru-RU"/>
        </w:rPr>
        <w:t>іальні</w:t>
      </w:r>
      <w:proofErr w:type="spellEnd"/>
      <w:r w:rsidRPr="002553AD">
        <w:rPr>
          <w:i/>
          <w:iCs/>
          <w:sz w:val="28"/>
          <w:szCs w:val="28"/>
          <w:lang w:val="ru-RU"/>
        </w:rPr>
        <w:t xml:space="preserve"> </w:t>
      </w:r>
      <w:proofErr w:type="spellStart"/>
      <w:r w:rsidRPr="002553AD">
        <w:rPr>
          <w:i/>
          <w:iCs/>
          <w:sz w:val="28"/>
          <w:szCs w:val="28"/>
          <w:lang w:val="ru-RU"/>
        </w:rPr>
        <w:t>вимоги</w:t>
      </w:r>
      <w:proofErr w:type="spellEnd"/>
      <w:r w:rsidRPr="002553AD">
        <w:rPr>
          <w:i/>
          <w:iCs/>
          <w:sz w:val="28"/>
          <w:szCs w:val="28"/>
          <w:lang w:val="ru-RU"/>
        </w:rPr>
        <w:t>:</w:t>
      </w:r>
    </w:p>
    <w:p w:rsidR="002553AD" w:rsidRPr="002553AD" w:rsidRDefault="002553AD" w:rsidP="002553AD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2553AD">
        <w:rPr>
          <w:sz w:val="28"/>
          <w:szCs w:val="28"/>
        </w:rPr>
        <w:t xml:space="preserve">1. Загальна кількість - </w:t>
      </w:r>
      <w:r w:rsidRPr="002553AD">
        <w:rPr>
          <w:rFonts w:eastAsia="MS Mincho"/>
          <w:sz w:val="28"/>
          <w:szCs w:val="28"/>
        </w:rPr>
        <w:t>116530</w:t>
      </w:r>
      <w:r w:rsidRPr="002553AD">
        <w:rPr>
          <w:sz w:val="28"/>
          <w:szCs w:val="28"/>
        </w:rPr>
        <w:t xml:space="preserve"> </w:t>
      </w:r>
      <w:r w:rsidRPr="002553AD">
        <w:rPr>
          <w:sz w:val="28"/>
          <w:szCs w:val="28"/>
          <w:lang w:val="ru-RU"/>
        </w:rPr>
        <w:t xml:space="preserve">г </w:t>
      </w:r>
      <w:proofErr w:type="spellStart"/>
      <w:r w:rsidRPr="002553AD">
        <w:rPr>
          <w:sz w:val="28"/>
          <w:szCs w:val="28"/>
          <w:lang w:val="ru-RU"/>
        </w:rPr>
        <w:t>суміші</w:t>
      </w:r>
      <w:proofErr w:type="spellEnd"/>
      <w:r w:rsidRPr="002553AD">
        <w:rPr>
          <w:sz w:val="28"/>
          <w:szCs w:val="28"/>
        </w:rPr>
        <w:t>.</w:t>
      </w:r>
    </w:p>
    <w:p w:rsidR="002553AD" w:rsidRPr="002553AD" w:rsidRDefault="002553AD" w:rsidP="002553AD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2553AD">
        <w:rPr>
          <w:sz w:val="28"/>
          <w:szCs w:val="28"/>
        </w:rPr>
        <w:t>2. Вміст білка у 100 г сухої суміші - не більше 19 г.</w:t>
      </w:r>
    </w:p>
    <w:p w:rsidR="002553AD" w:rsidRPr="002553AD" w:rsidRDefault="002553AD" w:rsidP="002553AD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2553AD">
        <w:rPr>
          <w:sz w:val="28"/>
          <w:szCs w:val="28"/>
        </w:rPr>
        <w:t>3. Енергетична цінність у 100 г сухої суміші - не більше 465 ккал.</w:t>
      </w:r>
    </w:p>
    <w:p w:rsidR="002553AD" w:rsidRPr="002553AD" w:rsidRDefault="002553AD" w:rsidP="002553AD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2553AD">
        <w:rPr>
          <w:sz w:val="28"/>
          <w:szCs w:val="28"/>
        </w:rPr>
        <w:t>4. Вміст жирів у 100 г сухої суміші - не менше 19 г.</w:t>
      </w:r>
    </w:p>
    <w:p w:rsidR="002553AD" w:rsidRPr="002553AD" w:rsidRDefault="002553AD" w:rsidP="002553AD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2553AD">
        <w:rPr>
          <w:sz w:val="28"/>
          <w:szCs w:val="28"/>
        </w:rPr>
        <w:t>5. Вміст вуглеводів у 100 г сухої суміші - не більше 57 г.</w:t>
      </w:r>
    </w:p>
    <w:p w:rsidR="002553AD" w:rsidRPr="002553AD" w:rsidRDefault="002553AD" w:rsidP="002553AD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2553AD">
        <w:rPr>
          <w:sz w:val="28"/>
          <w:szCs w:val="28"/>
        </w:rPr>
        <w:t>6. Вміст харчових волокон у 100 г сухої суміші - 0 г.</w:t>
      </w:r>
    </w:p>
    <w:p w:rsidR="002553AD" w:rsidRPr="002553AD" w:rsidRDefault="002553AD" w:rsidP="002553AD">
      <w:pPr>
        <w:tabs>
          <w:tab w:val="left" w:pos="284"/>
          <w:tab w:val="left" w:pos="851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2553AD">
        <w:rPr>
          <w:sz w:val="28"/>
          <w:szCs w:val="28"/>
        </w:rPr>
        <w:t>7. Вікова категорія - від 1 до 3 років.</w:t>
      </w:r>
    </w:p>
    <w:p w:rsidR="002553AD" w:rsidRPr="002553AD" w:rsidRDefault="002553AD" w:rsidP="002553AD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2553AD">
        <w:rPr>
          <w:sz w:val="28"/>
          <w:szCs w:val="28"/>
        </w:rPr>
        <w:t>8. Продукт повинен бути розфасованим у герметичні упаковки не більше 430 г.</w:t>
      </w:r>
    </w:p>
    <w:p w:rsidR="002553AD" w:rsidRPr="002553AD" w:rsidRDefault="002553AD" w:rsidP="002553AD">
      <w:pPr>
        <w:tabs>
          <w:tab w:val="left" w:pos="993"/>
          <w:tab w:val="left" w:leader="dot" w:pos="1134"/>
          <w:tab w:val="left" w:pos="1276"/>
        </w:tabs>
        <w:ind w:firstLine="709"/>
        <w:jc w:val="both"/>
        <w:rPr>
          <w:sz w:val="28"/>
          <w:szCs w:val="28"/>
          <w:lang w:val="ru-RU"/>
        </w:rPr>
      </w:pPr>
      <w:r w:rsidRPr="002553AD">
        <w:rPr>
          <w:bCs/>
          <w:sz w:val="28"/>
          <w:szCs w:val="28"/>
        </w:rPr>
        <w:t>Відповідність спеціальним вимогам має підтверджуватись документально (копією інструкції з використання, текстом етикетування).</w:t>
      </w:r>
    </w:p>
    <w:p w:rsidR="002553AD" w:rsidRPr="002553AD" w:rsidRDefault="002553AD" w:rsidP="002553AD">
      <w:pPr>
        <w:tabs>
          <w:tab w:val="left" w:pos="900"/>
        </w:tabs>
        <w:ind w:firstLine="709"/>
        <w:jc w:val="both"/>
        <w:rPr>
          <w:bCs/>
          <w:sz w:val="28"/>
          <w:szCs w:val="28"/>
        </w:rPr>
      </w:pPr>
    </w:p>
    <w:p w:rsidR="002553AD" w:rsidRPr="002553AD" w:rsidRDefault="002553AD" w:rsidP="002553AD">
      <w:pPr>
        <w:ind w:firstLine="709"/>
        <w:contextualSpacing/>
        <w:jc w:val="both"/>
        <w:rPr>
          <w:bCs/>
          <w:i/>
          <w:sz w:val="28"/>
          <w:szCs w:val="28"/>
        </w:rPr>
      </w:pPr>
      <w:r w:rsidRPr="002553AD">
        <w:rPr>
          <w:bCs/>
          <w:i/>
          <w:sz w:val="28"/>
          <w:szCs w:val="28"/>
        </w:rPr>
        <w:t>Загальні вимоги:</w:t>
      </w:r>
    </w:p>
    <w:p w:rsidR="002553AD" w:rsidRPr="002553AD" w:rsidRDefault="002553AD" w:rsidP="002553AD">
      <w:pPr>
        <w:pStyle w:val="aa"/>
        <w:tabs>
          <w:tab w:val="left" w:pos="7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2553AD">
        <w:rPr>
          <w:rFonts w:ascii="Times New Roman" w:hAnsi="Times New Roman"/>
          <w:sz w:val="28"/>
          <w:szCs w:val="28"/>
          <w:lang w:val="uk-UA" w:eastAsia="en-US"/>
        </w:rPr>
        <w:t xml:space="preserve">1. Для підтвердження якості товару учасник надає копію сертифіката відповідності спеціальних харчових продуктів та копію документу щодо відповідності товарів вимогам діючого санітарного законодавства, у разі якщо ця норма є обов’язковою відповідно до норм діючого законодавства.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Якщо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ця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норма не є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обов’язковою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відповідно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до норм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діючого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законодавства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учасник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553AD">
        <w:rPr>
          <w:rFonts w:ascii="Times New Roman" w:hAnsi="Times New Roman"/>
          <w:bCs/>
          <w:sz w:val="28"/>
          <w:szCs w:val="28"/>
        </w:rPr>
        <w:t>повинен</w:t>
      </w:r>
      <w:proofErr w:type="gramEnd"/>
      <w:r w:rsidRPr="00255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надати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відповідний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лист-роз’яснення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>.</w:t>
      </w:r>
    </w:p>
    <w:p w:rsidR="002553AD" w:rsidRPr="002553AD" w:rsidRDefault="002553AD" w:rsidP="002553AD">
      <w:pPr>
        <w:ind w:firstLine="709"/>
        <w:contextualSpacing/>
        <w:jc w:val="both"/>
        <w:rPr>
          <w:bCs/>
          <w:sz w:val="28"/>
          <w:szCs w:val="28"/>
        </w:rPr>
      </w:pPr>
      <w:r w:rsidRPr="002553AD">
        <w:rPr>
          <w:sz w:val="28"/>
          <w:szCs w:val="28"/>
        </w:rPr>
        <w:t xml:space="preserve">2. Товар повинен мати підтвердження якості виробничого процесу даних продуктів. Для підтвердження учасник надає копію міжнародного сертифікату якості на товар, у разі якщо ця норма є обов’язковою відповідно до норм діючого законодавства. </w:t>
      </w:r>
      <w:r w:rsidRPr="002553AD">
        <w:rPr>
          <w:bCs/>
          <w:sz w:val="28"/>
          <w:szCs w:val="28"/>
        </w:rPr>
        <w:t>Якщо ця норма не є обов’язковою відповідно до норм діючого законодавства, учасник повинен надати відповідний лист-роз’яснення.</w:t>
      </w:r>
    </w:p>
    <w:p w:rsidR="002553AD" w:rsidRPr="002553AD" w:rsidRDefault="002553AD" w:rsidP="002553AD">
      <w:pPr>
        <w:pStyle w:val="aa"/>
        <w:tabs>
          <w:tab w:val="left" w:pos="7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2553AD">
        <w:rPr>
          <w:rFonts w:ascii="Times New Roman" w:hAnsi="Times New Roman"/>
          <w:sz w:val="28"/>
          <w:szCs w:val="28"/>
          <w:lang w:val="uk-UA" w:eastAsia="en-US"/>
        </w:rPr>
        <w:t xml:space="preserve">3. </w:t>
      </w:r>
      <w:r w:rsidRPr="002553AD">
        <w:rPr>
          <w:rFonts w:ascii="Times New Roman" w:hAnsi="Times New Roman"/>
          <w:bCs/>
          <w:sz w:val="28"/>
          <w:szCs w:val="28"/>
        </w:rPr>
        <w:t xml:space="preserve">Товар повинен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мати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інструкцію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його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застосування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(текст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етикетування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). Для </w:t>
      </w:r>
      <w:proofErr w:type="spellStart"/>
      <w:proofErr w:type="gramStart"/>
      <w:r w:rsidRPr="002553A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2553AD">
        <w:rPr>
          <w:rFonts w:ascii="Times New Roman" w:hAnsi="Times New Roman"/>
          <w:bCs/>
          <w:sz w:val="28"/>
          <w:szCs w:val="28"/>
        </w:rPr>
        <w:t>ідтвердження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учасник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надає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копію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інструкції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використання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(тексту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етикетування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>)</w:t>
      </w:r>
      <w:r w:rsidRPr="002553AD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2553AD" w:rsidRPr="002553AD" w:rsidRDefault="002553AD" w:rsidP="002553AD">
      <w:pPr>
        <w:pStyle w:val="aa"/>
        <w:tabs>
          <w:tab w:val="left" w:pos="7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2553AD">
        <w:rPr>
          <w:rFonts w:ascii="Times New Roman" w:hAnsi="Times New Roman"/>
          <w:sz w:val="28"/>
          <w:szCs w:val="28"/>
          <w:lang w:val="uk-UA" w:eastAsia="en-US"/>
        </w:rPr>
        <w:t xml:space="preserve">4.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Термін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придатності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товару на момент поставки повинен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становити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не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менше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75%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або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не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менше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12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місяців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2553AD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2553AD">
        <w:rPr>
          <w:rFonts w:ascii="Times New Roman" w:hAnsi="Times New Roman"/>
          <w:bCs/>
          <w:sz w:val="28"/>
          <w:szCs w:val="28"/>
        </w:rPr>
        <w:t>ід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загального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терміну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придатності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. Для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підтвердження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учасник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надає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гарантійний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лист про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термін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553AD">
        <w:rPr>
          <w:rFonts w:ascii="Times New Roman" w:hAnsi="Times New Roman"/>
          <w:bCs/>
          <w:sz w:val="28"/>
          <w:szCs w:val="28"/>
        </w:rPr>
        <w:t>придатності</w:t>
      </w:r>
      <w:proofErr w:type="spellEnd"/>
      <w:r w:rsidRPr="002553AD">
        <w:rPr>
          <w:rFonts w:ascii="Times New Roman" w:hAnsi="Times New Roman"/>
          <w:bCs/>
          <w:sz w:val="28"/>
          <w:szCs w:val="28"/>
        </w:rPr>
        <w:t xml:space="preserve"> товару</w:t>
      </w:r>
      <w:r w:rsidRPr="002553AD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2553AD" w:rsidRPr="002553AD" w:rsidRDefault="002553AD" w:rsidP="002553AD">
      <w:pPr>
        <w:pStyle w:val="aa"/>
        <w:tabs>
          <w:tab w:val="left" w:pos="7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2553AD">
        <w:rPr>
          <w:rFonts w:ascii="Times New Roman" w:hAnsi="Times New Roman"/>
          <w:sz w:val="28"/>
          <w:szCs w:val="28"/>
          <w:lang w:val="uk-UA" w:eastAsia="en-US"/>
        </w:rPr>
        <w:lastRenderedPageBreak/>
        <w:t>5. Строк поставки товару повинен становити не більше 10 днів з дати отримання письмової заявки. Для підтвердження учасник надає гарантійний лист про строк поставки товару.</w:t>
      </w:r>
    </w:p>
    <w:p w:rsidR="002553AD" w:rsidRPr="002553AD" w:rsidRDefault="002553AD" w:rsidP="002553AD">
      <w:pPr>
        <w:pStyle w:val="aa"/>
        <w:tabs>
          <w:tab w:val="left" w:pos="7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2553AD">
        <w:rPr>
          <w:rFonts w:ascii="Times New Roman" w:hAnsi="Times New Roman"/>
          <w:sz w:val="28"/>
          <w:szCs w:val="28"/>
          <w:lang w:val="uk-UA" w:eastAsia="en-US"/>
        </w:rPr>
        <w:t xml:space="preserve">6. </w:t>
      </w:r>
      <w:r w:rsidRPr="002553AD">
        <w:rPr>
          <w:rFonts w:ascii="Times New Roman" w:hAnsi="Times New Roman"/>
          <w:bCs/>
          <w:sz w:val="28"/>
          <w:szCs w:val="28"/>
          <w:lang w:val="uk-UA"/>
        </w:rPr>
        <w:t>Обов’язкове надання учасником оригіналу гарантійного листа, наданого безпосередньо виробником або його уповноваженим представником в Україні (якщо учасник не є виробником товару), який підтверджує можливість поставки товару, що є предметом закупівлі, у необхідній кількості, якості та у терміни, визначені документацією</w:t>
      </w:r>
      <w:r w:rsidRPr="002553AD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2553AD" w:rsidRPr="002553AD" w:rsidRDefault="002553AD" w:rsidP="002553AD">
      <w:pPr>
        <w:pStyle w:val="aa"/>
        <w:tabs>
          <w:tab w:val="left" w:pos="72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2553AD">
        <w:rPr>
          <w:rFonts w:ascii="Times New Roman" w:hAnsi="Times New Roman"/>
          <w:sz w:val="28"/>
          <w:szCs w:val="28"/>
          <w:lang w:val="uk-UA" w:eastAsia="en-US"/>
        </w:rPr>
        <w:t>7. Запропонований товар повинен відповідати вимогам чинного законодавства із захисту довкілля. Для підтвердження учасник надає лист в довільній формі про застосування заходів із захисту довкілля.</w:t>
      </w:r>
    </w:p>
    <w:p w:rsidR="00877C0A" w:rsidRPr="002553AD" w:rsidRDefault="002553AD" w:rsidP="002553AD">
      <w:pPr>
        <w:ind w:firstLine="720"/>
        <w:contextualSpacing/>
        <w:jc w:val="both"/>
        <w:rPr>
          <w:sz w:val="28"/>
          <w:szCs w:val="28"/>
        </w:rPr>
      </w:pPr>
      <w:r w:rsidRPr="002553AD">
        <w:rPr>
          <w:sz w:val="28"/>
          <w:szCs w:val="28"/>
          <w:lang w:eastAsia="en-US"/>
        </w:rPr>
        <w:t xml:space="preserve">8. </w:t>
      </w:r>
      <w:r w:rsidRPr="002553AD">
        <w:rPr>
          <w:sz w:val="28"/>
          <w:szCs w:val="28"/>
        </w:rPr>
        <w:t>Учасник повинен надати заповнену форму тендерної пропозиції за підписом керівника або уповноваженого представника підприємства, організації, установи та завірену печаткою (у разі наявності).</w:t>
      </w:r>
    </w:p>
    <w:p w:rsidR="00877C0A" w:rsidRPr="00914003" w:rsidRDefault="00877C0A" w:rsidP="00877C0A">
      <w:pPr>
        <w:jc w:val="center"/>
        <w:rPr>
          <w:b/>
          <w:bCs/>
          <w:sz w:val="24"/>
          <w:szCs w:val="24"/>
        </w:rPr>
      </w:pPr>
    </w:p>
    <w:p w:rsidR="00877C0A" w:rsidRDefault="00877C0A" w:rsidP="00877C0A">
      <w:pPr>
        <w:jc w:val="center"/>
        <w:rPr>
          <w:b/>
          <w:bCs/>
          <w:sz w:val="24"/>
          <w:szCs w:val="24"/>
        </w:rPr>
      </w:pPr>
      <w:r w:rsidRPr="00914003">
        <w:rPr>
          <w:b/>
          <w:bCs/>
          <w:sz w:val="24"/>
          <w:szCs w:val="24"/>
        </w:rPr>
        <w:t>Форма тендерної пропозиції</w:t>
      </w:r>
    </w:p>
    <w:p w:rsidR="00877C0A" w:rsidRPr="00914003" w:rsidRDefault="00877C0A" w:rsidP="00877C0A">
      <w:pPr>
        <w:jc w:val="center"/>
        <w:rPr>
          <w:b/>
          <w:bCs/>
          <w:sz w:val="24"/>
          <w:szCs w:val="24"/>
        </w:rPr>
      </w:pPr>
    </w:p>
    <w:p w:rsidR="00877C0A" w:rsidRPr="00AE3DE6" w:rsidRDefault="00877C0A" w:rsidP="00877C0A">
      <w:pPr>
        <w:jc w:val="center"/>
        <w:rPr>
          <w:bCs/>
          <w:iCs/>
        </w:rPr>
      </w:pPr>
      <w:r w:rsidRPr="00AE3DE6">
        <w:rPr>
          <w:bCs/>
          <w:iCs/>
        </w:rPr>
        <w:t>(назва процедури закупівлі)</w:t>
      </w:r>
    </w:p>
    <w:p w:rsidR="00877C0A" w:rsidRPr="00914003" w:rsidRDefault="00877C0A" w:rsidP="00877C0A">
      <w:pPr>
        <w:jc w:val="center"/>
        <w:rPr>
          <w:bCs/>
          <w:iCs/>
          <w:sz w:val="24"/>
          <w:szCs w:val="24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2293"/>
        <w:gridCol w:w="1895"/>
        <w:gridCol w:w="1800"/>
        <w:gridCol w:w="1260"/>
        <w:gridCol w:w="1440"/>
      </w:tblGrid>
      <w:tr w:rsidR="00877C0A" w:rsidRPr="00914003" w:rsidTr="00877C0A">
        <w:trPr>
          <w:trHeight w:val="1284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ind w:left="-142" w:right="-97"/>
              <w:jc w:val="center"/>
            </w:pPr>
            <w:r w:rsidRPr="00914003">
              <w:t>№ лоту/</w:t>
            </w:r>
          </w:p>
          <w:p w:rsidR="00877C0A" w:rsidRPr="00914003" w:rsidRDefault="00877C0A" w:rsidP="001C3DFD">
            <w:pPr>
              <w:ind w:left="-142" w:right="-97"/>
              <w:jc w:val="center"/>
            </w:pPr>
            <w:r w:rsidRPr="00914003">
              <w:t>з/п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ind w:left="78" w:hanging="78"/>
              <w:jc w:val="center"/>
            </w:pPr>
            <w:r w:rsidRPr="00914003">
              <w:t>Найменування предмету закупівлі/товару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ind w:firstLine="33"/>
              <w:jc w:val="center"/>
            </w:pPr>
            <w:r w:rsidRPr="00914003">
              <w:t>Торгівельна назва товару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jc w:val="center"/>
            </w:pPr>
            <w:r w:rsidRPr="00914003">
              <w:t>Виробник, країна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jc w:val="center"/>
            </w:pPr>
            <w:r w:rsidRPr="00914003">
              <w:t>Одиниця виміру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jc w:val="center"/>
            </w:pPr>
            <w:r w:rsidRPr="00914003">
              <w:t>Кількість,</w:t>
            </w:r>
          </w:p>
          <w:p w:rsidR="00877C0A" w:rsidRPr="00914003" w:rsidRDefault="00877C0A" w:rsidP="001C3DFD">
            <w:pPr>
              <w:jc w:val="center"/>
            </w:pPr>
            <w:r w:rsidRPr="00914003">
              <w:t>од.</w:t>
            </w:r>
          </w:p>
        </w:tc>
      </w:tr>
      <w:tr w:rsidR="00877C0A" w:rsidRPr="00914003" w:rsidTr="00877C0A">
        <w:trPr>
          <w:trHeight w:val="3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/>
          <w:p w:rsidR="00877C0A" w:rsidRPr="00914003" w:rsidRDefault="00877C0A" w:rsidP="001C3DFD"/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/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ind w:firstLine="284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ind w:firstLine="284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ind w:firstLine="284"/>
              <w:jc w:val="center"/>
            </w:pPr>
          </w:p>
        </w:tc>
      </w:tr>
    </w:tbl>
    <w:p w:rsidR="00877C0A" w:rsidRPr="00914003" w:rsidRDefault="00877C0A" w:rsidP="00877C0A">
      <w:pPr>
        <w:shd w:val="clear" w:color="auto" w:fill="FFFFFF"/>
        <w:tabs>
          <w:tab w:val="left" w:pos="720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5495"/>
        <w:gridCol w:w="3613"/>
      </w:tblGrid>
      <w:tr w:rsidR="00877C0A" w:rsidRPr="006A3CF6" w:rsidTr="001C3DFD">
        <w:tblPrEx>
          <w:tblCellMar>
            <w:top w:w="0" w:type="dxa"/>
            <w:bottom w:w="0" w:type="dxa"/>
          </w:tblCellMar>
        </w:tblPrEx>
        <w:trPr>
          <w:cantSplit/>
          <w:trHeight w:val="919"/>
          <w:jc w:val="center"/>
        </w:trPr>
        <w:tc>
          <w:tcPr>
            <w:tcW w:w="5495" w:type="dxa"/>
            <w:tcBorders>
              <w:top w:val="dotted" w:sz="6" w:space="0" w:color="auto"/>
            </w:tcBorders>
          </w:tcPr>
          <w:p w:rsidR="00877C0A" w:rsidRPr="006A3CF6" w:rsidRDefault="00877C0A" w:rsidP="001C3DFD">
            <w:pPr>
              <w:pStyle w:val="a8"/>
              <w:jc w:val="both"/>
              <w:rPr>
                <w:sz w:val="16"/>
                <w:szCs w:val="16"/>
              </w:rPr>
            </w:pPr>
            <w:r w:rsidRPr="006A3CF6">
              <w:rPr>
                <w:sz w:val="16"/>
                <w:szCs w:val="16"/>
              </w:rPr>
              <w:t xml:space="preserve">(посада особи, що підписує форму)                                                                   </w:t>
            </w:r>
          </w:p>
          <w:p w:rsidR="00877C0A" w:rsidRPr="006A3CF6" w:rsidRDefault="00877C0A" w:rsidP="001C3DFD">
            <w:pPr>
              <w:pStyle w:val="a8"/>
              <w:jc w:val="both"/>
              <w:rPr>
                <w:sz w:val="16"/>
                <w:szCs w:val="16"/>
              </w:rPr>
            </w:pPr>
            <w:r w:rsidRPr="006A3CF6">
              <w:rPr>
                <w:sz w:val="16"/>
                <w:szCs w:val="16"/>
              </w:rPr>
              <w:t>(підпис)</w:t>
            </w:r>
          </w:p>
        </w:tc>
        <w:tc>
          <w:tcPr>
            <w:tcW w:w="3613" w:type="dxa"/>
            <w:tcBorders>
              <w:top w:val="dotted" w:sz="6" w:space="0" w:color="auto"/>
            </w:tcBorders>
          </w:tcPr>
          <w:p w:rsidR="00877C0A" w:rsidRPr="006A3CF6" w:rsidRDefault="00877C0A" w:rsidP="001C3DFD">
            <w:pPr>
              <w:pStyle w:val="a8"/>
              <w:jc w:val="both"/>
              <w:rPr>
                <w:sz w:val="16"/>
                <w:szCs w:val="16"/>
              </w:rPr>
            </w:pPr>
            <w:r w:rsidRPr="006A3CF6">
              <w:rPr>
                <w:sz w:val="16"/>
                <w:szCs w:val="16"/>
              </w:rPr>
              <w:t>( П.І.Б.)</w:t>
            </w:r>
          </w:p>
          <w:p w:rsidR="00877C0A" w:rsidRPr="006A3CF6" w:rsidRDefault="00877C0A" w:rsidP="001C3DFD">
            <w:pPr>
              <w:pStyle w:val="a8"/>
              <w:jc w:val="both"/>
              <w:rPr>
                <w:sz w:val="16"/>
                <w:szCs w:val="16"/>
              </w:rPr>
            </w:pPr>
            <w:r w:rsidRPr="006A3CF6">
              <w:rPr>
                <w:sz w:val="16"/>
                <w:szCs w:val="16"/>
              </w:rPr>
              <w:t>М. П.</w:t>
            </w:r>
            <w:r>
              <w:rPr>
                <w:sz w:val="16"/>
                <w:szCs w:val="16"/>
              </w:rPr>
              <w:t>*</w:t>
            </w:r>
            <w:r w:rsidRPr="006A3CF6">
              <w:rPr>
                <w:sz w:val="16"/>
                <w:szCs w:val="16"/>
              </w:rPr>
              <w:t xml:space="preserve">                                    </w:t>
            </w:r>
          </w:p>
        </w:tc>
      </w:tr>
    </w:tbl>
    <w:p w:rsidR="00877C0A" w:rsidRPr="006A3CF6" w:rsidRDefault="00877C0A" w:rsidP="00877C0A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0E5AE8">
        <w:rPr>
          <w:sz w:val="20"/>
          <w:szCs w:val="20"/>
        </w:rPr>
        <w:t>* Вимога щодо печатки не стосується учасників, які здійснюють діяльність без печатки згідно з чинним законодавством.</w:t>
      </w:r>
    </w:p>
    <w:p w:rsidR="00877C0A" w:rsidRPr="00914003" w:rsidRDefault="00877C0A" w:rsidP="00877C0A">
      <w:pPr>
        <w:ind w:firstLine="708"/>
        <w:jc w:val="both"/>
        <w:rPr>
          <w:bCs/>
        </w:rPr>
      </w:pPr>
      <w:r>
        <w:rPr>
          <w:bCs/>
          <w:iCs/>
        </w:rPr>
        <w:t>*</w:t>
      </w:r>
      <w:r w:rsidRPr="00914003">
        <w:rPr>
          <w:bCs/>
        </w:rPr>
        <w:t xml:space="preserve">* </w:t>
      </w:r>
      <w:r>
        <w:rPr>
          <w:bCs/>
        </w:rPr>
        <w:t>У</w:t>
      </w:r>
      <w:r w:rsidRPr="00914003">
        <w:rPr>
          <w:bCs/>
        </w:rPr>
        <w:t xml:space="preserve"> разі наявності в технічній частині посилання на конкретну торгівельну марку чи фірму, джерело походження або виробника – читати з виразом «або еквівалент».</w:t>
      </w:r>
    </w:p>
    <w:p w:rsidR="002D1367" w:rsidRPr="00F46B3B" w:rsidRDefault="002D1367" w:rsidP="001A02B9">
      <w:pPr>
        <w:jc w:val="both"/>
        <w:rPr>
          <w:bCs/>
          <w:sz w:val="28"/>
          <w:szCs w:val="28"/>
        </w:rPr>
      </w:pPr>
    </w:p>
    <w:p w:rsidR="00520BEA" w:rsidRPr="003C4207" w:rsidRDefault="00520BEA" w:rsidP="003C4207">
      <w:pPr>
        <w:pStyle w:val="a8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  <w:r w:rsidRPr="003C4207">
        <w:rPr>
          <w:rFonts w:eastAsia="MS Mincho"/>
          <w:b/>
          <w:sz w:val="28"/>
          <w:szCs w:val="28"/>
          <w:u w:val="single"/>
        </w:rPr>
        <w:t>2. Розмір бюджетного призначення за кошторисом або очікувана вартість предмета закупівлі:</w:t>
      </w:r>
    </w:p>
    <w:p w:rsidR="00E7188A" w:rsidRPr="002553AD" w:rsidRDefault="002553AD" w:rsidP="003C4207">
      <w:pPr>
        <w:jc w:val="both"/>
        <w:rPr>
          <w:rFonts w:eastAsia="MS Mincho"/>
          <w:sz w:val="28"/>
          <w:szCs w:val="28"/>
        </w:rPr>
      </w:pPr>
      <w:r w:rsidRPr="002553AD">
        <w:rPr>
          <w:b/>
          <w:bCs/>
          <w:sz w:val="28"/>
          <w:szCs w:val="28"/>
        </w:rPr>
        <w:t xml:space="preserve">550 672,30 грн </w:t>
      </w:r>
      <w:r w:rsidRPr="002553AD">
        <w:rPr>
          <w:bCs/>
          <w:sz w:val="28"/>
          <w:szCs w:val="28"/>
        </w:rPr>
        <w:t xml:space="preserve">(П`ятсот п`ятдесят тисяч </w:t>
      </w:r>
      <w:proofErr w:type="spellStart"/>
      <w:r w:rsidRPr="002553AD">
        <w:rPr>
          <w:bCs/>
          <w:sz w:val="28"/>
          <w:szCs w:val="28"/>
        </w:rPr>
        <w:t>шiстсот</w:t>
      </w:r>
      <w:proofErr w:type="spellEnd"/>
      <w:r w:rsidRPr="002553AD">
        <w:rPr>
          <w:bCs/>
          <w:sz w:val="28"/>
          <w:szCs w:val="28"/>
        </w:rPr>
        <w:t xml:space="preserve"> </w:t>
      </w:r>
      <w:proofErr w:type="spellStart"/>
      <w:r w:rsidRPr="002553AD">
        <w:rPr>
          <w:bCs/>
          <w:sz w:val="28"/>
          <w:szCs w:val="28"/>
        </w:rPr>
        <w:t>сiмдесят</w:t>
      </w:r>
      <w:proofErr w:type="spellEnd"/>
      <w:r w:rsidRPr="002553AD">
        <w:rPr>
          <w:bCs/>
          <w:sz w:val="28"/>
          <w:szCs w:val="28"/>
        </w:rPr>
        <w:t xml:space="preserve"> </w:t>
      </w:r>
      <w:proofErr w:type="spellStart"/>
      <w:r w:rsidRPr="002553AD">
        <w:rPr>
          <w:bCs/>
          <w:sz w:val="28"/>
          <w:szCs w:val="28"/>
        </w:rPr>
        <w:t>двi</w:t>
      </w:r>
      <w:proofErr w:type="spellEnd"/>
      <w:r w:rsidRPr="002553AD">
        <w:rPr>
          <w:bCs/>
          <w:sz w:val="28"/>
          <w:szCs w:val="28"/>
        </w:rPr>
        <w:t xml:space="preserve"> </w:t>
      </w:r>
      <w:proofErr w:type="spellStart"/>
      <w:r w:rsidRPr="002553AD">
        <w:rPr>
          <w:bCs/>
          <w:sz w:val="28"/>
          <w:szCs w:val="28"/>
        </w:rPr>
        <w:t>гривнi</w:t>
      </w:r>
      <w:proofErr w:type="spellEnd"/>
      <w:r w:rsidRPr="002553AD">
        <w:rPr>
          <w:bCs/>
          <w:sz w:val="28"/>
          <w:szCs w:val="28"/>
        </w:rPr>
        <w:t xml:space="preserve"> 30 </w:t>
      </w:r>
      <w:proofErr w:type="spellStart"/>
      <w:r w:rsidRPr="002553AD">
        <w:rPr>
          <w:bCs/>
          <w:sz w:val="28"/>
          <w:szCs w:val="28"/>
        </w:rPr>
        <w:t>копiйок</w:t>
      </w:r>
      <w:proofErr w:type="spellEnd"/>
      <w:r w:rsidRPr="002553AD">
        <w:rPr>
          <w:bCs/>
          <w:sz w:val="28"/>
          <w:szCs w:val="28"/>
        </w:rPr>
        <w:t>)</w:t>
      </w:r>
      <w:r w:rsidRPr="002553AD">
        <w:rPr>
          <w:rFonts w:eastAsia="MS Mincho"/>
          <w:sz w:val="28"/>
          <w:szCs w:val="28"/>
        </w:rPr>
        <w:t xml:space="preserve">, </w:t>
      </w:r>
      <w:r w:rsidRPr="002553AD">
        <w:rPr>
          <w:rFonts w:eastAsia="MS Mincho"/>
          <w:b/>
          <w:bCs/>
          <w:sz w:val="28"/>
          <w:szCs w:val="28"/>
        </w:rPr>
        <w:t>без</w:t>
      </w:r>
      <w:r w:rsidRPr="002553AD">
        <w:rPr>
          <w:rFonts w:eastAsia="MS Mincho"/>
          <w:b/>
          <w:sz w:val="28"/>
          <w:szCs w:val="28"/>
        </w:rPr>
        <w:t xml:space="preserve"> ПДВ</w:t>
      </w:r>
      <w:r w:rsidR="00877C0A" w:rsidRPr="002553AD">
        <w:rPr>
          <w:rFonts w:eastAsia="MS Mincho"/>
          <w:sz w:val="28"/>
          <w:szCs w:val="28"/>
        </w:rPr>
        <w:t>, зокрема:</w:t>
      </w:r>
    </w:p>
    <w:p w:rsidR="002553AD" w:rsidRPr="002553AD" w:rsidRDefault="002553AD" w:rsidP="002553AD">
      <w:pPr>
        <w:jc w:val="both"/>
        <w:rPr>
          <w:bCs/>
          <w:sz w:val="28"/>
          <w:szCs w:val="28"/>
        </w:rPr>
      </w:pPr>
      <w:r w:rsidRPr="002553AD">
        <w:rPr>
          <w:bCs/>
          <w:sz w:val="28"/>
          <w:szCs w:val="28"/>
        </w:rPr>
        <w:t xml:space="preserve">лот 1 - </w:t>
      </w:r>
      <w:bookmarkStart w:id="1" w:name="_Hlk94878488"/>
      <w:r w:rsidRPr="002553AD">
        <w:rPr>
          <w:bCs/>
          <w:sz w:val="28"/>
          <w:szCs w:val="28"/>
        </w:rPr>
        <w:t xml:space="preserve">17 280,00 грн (Сімнадцять тисяч двісті вісімдесят гривень 00 копійок), </w:t>
      </w:r>
      <w:r w:rsidRPr="002553AD">
        <w:rPr>
          <w:rFonts w:eastAsia="MS Mincho"/>
          <w:sz w:val="28"/>
          <w:szCs w:val="28"/>
        </w:rPr>
        <w:t>без</w:t>
      </w:r>
      <w:r w:rsidRPr="002553AD">
        <w:rPr>
          <w:bCs/>
          <w:sz w:val="28"/>
          <w:szCs w:val="28"/>
        </w:rPr>
        <w:t xml:space="preserve"> ПДВ;</w:t>
      </w:r>
    </w:p>
    <w:p w:rsidR="002553AD" w:rsidRPr="002553AD" w:rsidRDefault="002553AD" w:rsidP="002553AD">
      <w:pPr>
        <w:jc w:val="both"/>
        <w:rPr>
          <w:bCs/>
          <w:sz w:val="28"/>
          <w:szCs w:val="28"/>
        </w:rPr>
      </w:pPr>
      <w:r w:rsidRPr="002553AD">
        <w:rPr>
          <w:bCs/>
          <w:sz w:val="28"/>
          <w:szCs w:val="28"/>
        </w:rPr>
        <w:t xml:space="preserve">лот 2 - 90 000,00 грн (Дев'яносто тисяч гривень 00 копійок), </w:t>
      </w:r>
      <w:r w:rsidRPr="002553AD">
        <w:rPr>
          <w:rFonts w:eastAsia="MS Mincho"/>
          <w:sz w:val="28"/>
          <w:szCs w:val="28"/>
        </w:rPr>
        <w:t>без</w:t>
      </w:r>
      <w:r w:rsidRPr="002553AD">
        <w:rPr>
          <w:bCs/>
          <w:sz w:val="28"/>
          <w:szCs w:val="28"/>
        </w:rPr>
        <w:t xml:space="preserve"> ПДВ;</w:t>
      </w:r>
    </w:p>
    <w:p w:rsidR="002553AD" w:rsidRPr="002553AD" w:rsidRDefault="002553AD" w:rsidP="002553AD">
      <w:pPr>
        <w:jc w:val="both"/>
        <w:rPr>
          <w:bCs/>
          <w:sz w:val="28"/>
          <w:szCs w:val="28"/>
        </w:rPr>
      </w:pPr>
      <w:r w:rsidRPr="002553AD">
        <w:rPr>
          <w:bCs/>
          <w:sz w:val="28"/>
          <w:szCs w:val="28"/>
        </w:rPr>
        <w:t xml:space="preserve">лот 3 - 337 350,00 грн (Триста тридцять </w:t>
      </w:r>
      <w:proofErr w:type="spellStart"/>
      <w:r w:rsidRPr="002553AD">
        <w:rPr>
          <w:bCs/>
          <w:sz w:val="28"/>
          <w:szCs w:val="28"/>
        </w:rPr>
        <w:t>сiм</w:t>
      </w:r>
      <w:proofErr w:type="spellEnd"/>
      <w:r w:rsidRPr="002553AD">
        <w:rPr>
          <w:bCs/>
          <w:sz w:val="28"/>
          <w:szCs w:val="28"/>
        </w:rPr>
        <w:t xml:space="preserve"> тисяч триста п`ятдесят гривень 00 </w:t>
      </w:r>
      <w:proofErr w:type="spellStart"/>
      <w:r w:rsidRPr="002553AD">
        <w:rPr>
          <w:bCs/>
          <w:sz w:val="28"/>
          <w:szCs w:val="28"/>
        </w:rPr>
        <w:t>копiйок</w:t>
      </w:r>
      <w:proofErr w:type="spellEnd"/>
      <w:r w:rsidRPr="002553AD">
        <w:rPr>
          <w:bCs/>
          <w:sz w:val="28"/>
          <w:szCs w:val="28"/>
        </w:rPr>
        <w:t xml:space="preserve">), </w:t>
      </w:r>
      <w:r w:rsidRPr="002553AD">
        <w:rPr>
          <w:rFonts w:eastAsia="MS Mincho"/>
          <w:sz w:val="28"/>
          <w:szCs w:val="28"/>
        </w:rPr>
        <w:t xml:space="preserve">без </w:t>
      </w:r>
      <w:r w:rsidRPr="002553AD">
        <w:rPr>
          <w:bCs/>
          <w:sz w:val="28"/>
          <w:szCs w:val="28"/>
        </w:rPr>
        <w:t>ПДВ</w:t>
      </w:r>
      <w:bookmarkEnd w:id="1"/>
      <w:r w:rsidRPr="002553AD">
        <w:rPr>
          <w:bCs/>
          <w:sz w:val="28"/>
          <w:szCs w:val="28"/>
        </w:rPr>
        <w:t>;</w:t>
      </w:r>
    </w:p>
    <w:p w:rsidR="00E7188A" w:rsidRPr="002553AD" w:rsidRDefault="002553AD" w:rsidP="002553AD">
      <w:pPr>
        <w:jc w:val="both"/>
        <w:rPr>
          <w:rFonts w:eastAsia="MS Mincho"/>
          <w:sz w:val="28"/>
          <w:szCs w:val="28"/>
        </w:rPr>
      </w:pPr>
      <w:r w:rsidRPr="002553AD">
        <w:rPr>
          <w:bCs/>
          <w:sz w:val="28"/>
          <w:szCs w:val="28"/>
        </w:rPr>
        <w:t xml:space="preserve">лот 4 - 106 042,30 грн (Сто </w:t>
      </w:r>
      <w:proofErr w:type="spellStart"/>
      <w:r w:rsidRPr="002553AD">
        <w:rPr>
          <w:bCs/>
          <w:sz w:val="28"/>
          <w:szCs w:val="28"/>
        </w:rPr>
        <w:t>шiсть</w:t>
      </w:r>
      <w:proofErr w:type="spellEnd"/>
      <w:r w:rsidRPr="002553AD">
        <w:rPr>
          <w:bCs/>
          <w:sz w:val="28"/>
          <w:szCs w:val="28"/>
        </w:rPr>
        <w:t xml:space="preserve"> тисяч сорок </w:t>
      </w:r>
      <w:proofErr w:type="spellStart"/>
      <w:r w:rsidRPr="002553AD">
        <w:rPr>
          <w:bCs/>
          <w:sz w:val="28"/>
          <w:szCs w:val="28"/>
        </w:rPr>
        <w:t>двi</w:t>
      </w:r>
      <w:proofErr w:type="spellEnd"/>
      <w:r w:rsidRPr="002553AD">
        <w:rPr>
          <w:bCs/>
          <w:sz w:val="28"/>
          <w:szCs w:val="28"/>
        </w:rPr>
        <w:t xml:space="preserve"> </w:t>
      </w:r>
      <w:proofErr w:type="spellStart"/>
      <w:r w:rsidRPr="002553AD">
        <w:rPr>
          <w:bCs/>
          <w:sz w:val="28"/>
          <w:szCs w:val="28"/>
        </w:rPr>
        <w:t>гривнi</w:t>
      </w:r>
      <w:proofErr w:type="spellEnd"/>
      <w:r w:rsidRPr="002553AD">
        <w:rPr>
          <w:bCs/>
          <w:sz w:val="28"/>
          <w:szCs w:val="28"/>
        </w:rPr>
        <w:t xml:space="preserve"> 30 </w:t>
      </w:r>
      <w:proofErr w:type="spellStart"/>
      <w:r w:rsidRPr="002553AD">
        <w:rPr>
          <w:bCs/>
          <w:sz w:val="28"/>
          <w:szCs w:val="28"/>
        </w:rPr>
        <w:t>копiйок</w:t>
      </w:r>
      <w:proofErr w:type="spellEnd"/>
      <w:r w:rsidRPr="002553AD">
        <w:rPr>
          <w:bCs/>
          <w:sz w:val="28"/>
          <w:szCs w:val="28"/>
        </w:rPr>
        <w:t xml:space="preserve">), </w:t>
      </w:r>
      <w:r w:rsidRPr="002553AD">
        <w:rPr>
          <w:rFonts w:eastAsia="MS Mincho"/>
          <w:sz w:val="28"/>
          <w:szCs w:val="28"/>
        </w:rPr>
        <w:t xml:space="preserve">без </w:t>
      </w:r>
      <w:r w:rsidRPr="002553AD">
        <w:rPr>
          <w:bCs/>
          <w:sz w:val="28"/>
          <w:szCs w:val="28"/>
        </w:rPr>
        <w:t>ПДВ</w:t>
      </w:r>
      <w:r w:rsidR="006B2C00" w:rsidRPr="002553AD">
        <w:rPr>
          <w:rFonts w:eastAsia="MS Mincho"/>
          <w:sz w:val="28"/>
          <w:szCs w:val="28"/>
        </w:rPr>
        <w:t>.</w:t>
      </w:r>
    </w:p>
    <w:p w:rsidR="00E7188A" w:rsidRPr="003C4207" w:rsidRDefault="00E7188A" w:rsidP="003C4207">
      <w:pPr>
        <w:jc w:val="both"/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sectPr w:rsidR="00E7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A3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8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FC2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BA1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540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5C6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18D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407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CF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CC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0073983"/>
    <w:multiLevelType w:val="hybridMultilevel"/>
    <w:tmpl w:val="5DD401A0"/>
    <w:lvl w:ilvl="0" w:tplc="45F2B26C">
      <w:start w:val="1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12">
    <w:nsid w:val="06C30F66"/>
    <w:multiLevelType w:val="hybridMultilevel"/>
    <w:tmpl w:val="AA56423C"/>
    <w:lvl w:ilvl="0" w:tplc="59D842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0BBD07EE"/>
    <w:multiLevelType w:val="hybridMultilevel"/>
    <w:tmpl w:val="123A970C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0C57825"/>
    <w:multiLevelType w:val="hybridMultilevel"/>
    <w:tmpl w:val="0E8C7896"/>
    <w:lvl w:ilvl="0" w:tplc="5602DBA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14480F"/>
    <w:multiLevelType w:val="hybridMultilevel"/>
    <w:tmpl w:val="982C5064"/>
    <w:lvl w:ilvl="0" w:tplc="7828238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36F0ABA"/>
    <w:multiLevelType w:val="hybridMultilevel"/>
    <w:tmpl w:val="C1C88702"/>
    <w:lvl w:ilvl="0" w:tplc="55AABC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21B6D"/>
    <w:multiLevelType w:val="hybridMultilevel"/>
    <w:tmpl w:val="4738BCB0"/>
    <w:lvl w:ilvl="0" w:tplc="5C909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7703C15"/>
    <w:multiLevelType w:val="singleLevel"/>
    <w:tmpl w:val="70529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0B1895"/>
    <w:multiLevelType w:val="hybridMultilevel"/>
    <w:tmpl w:val="6DB4EC4A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D116ED2"/>
    <w:multiLevelType w:val="hybridMultilevel"/>
    <w:tmpl w:val="06707664"/>
    <w:lvl w:ilvl="0" w:tplc="593E1006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F89305C"/>
    <w:multiLevelType w:val="hybridMultilevel"/>
    <w:tmpl w:val="5E822770"/>
    <w:lvl w:ilvl="0" w:tplc="F6DE5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7B2201"/>
    <w:multiLevelType w:val="hybridMultilevel"/>
    <w:tmpl w:val="6C742236"/>
    <w:lvl w:ilvl="0" w:tplc="E2D6D2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F2EAA"/>
    <w:multiLevelType w:val="hybridMultilevel"/>
    <w:tmpl w:val="C8F4B4C4"/>
    <w:lvl w:ilvl="0" w:tplc="16262EC0">
      <w:start w:val="5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09E76DD"/>
    <w:multiLevelType w:val="hybridMultilevel"/>
    <w:tmpl w:val="326CDA00"/>
    <w:lvl w:ilvl="0" w:tplc="F050E094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E5328F"/>
    <w:multiLevelType w:val="hybridMultilevel"/>
    <w:tmpl w:val="004A8D46"/>
    <w:lvl w:ilvl="0" w:tplc="358CA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E4635F"/>
    <w:multiLevelType w:val="multilevel"/>
    <w:tmpl w:val="F288023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8CC5F42"/>
    <w:multiLevelType w:val="hybridMultilevel"/>
    <w:tmpl w:val="9F8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E6590"/>
    <w:multiLevelType w:val="hybridMultilevel"/>
    <w:tmpl w:val="74E289FA"/>
    <w:lvl w:ilvl="0" w:tplc="23F6FE1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0F02424"/>
    <w:multiLevelType w:val="hybridMultilevel"/>
    <w:tmpl w:val="CC78B9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3C79CE"/>
    <w:multiLevelType w:val="hybridMultilevel"/>
    <w:tmpl w:val="9AE85B6E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0B55AB"/>
    <w:multiLevelType w:val="hybridMultilevel"/>
    <w:tmpl w:val="5FD4AB76"/>
    <w:lvl w:ilvl="0" w:tplc="78EC7C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066715"/>
    <w:multiLevelType w:val="hybridMultilevel"/>
    <w:tmpl w:val="293E7D44"/>
    <w:lvl w:ilvl="0" w:tplc="6722092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E771B50"/>
    <w:multiLevelType w:val="hybridMultilevel"/>
    <w:tmpl w:val="0900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826E8"/>
    <w:multiLevelType w:val="hybridMultilevel"/>
    <w:tmpl w:val="79FC14F0"/>
    <w:lvl w:ilvl="0" w:tplc="E0E41454">
      <w:numFmt w:val="bullet"/>
      <w:lvlText w:val="-"/>
      <w:lvlJc w:val="left"/>
      <w:pPr>
        <w:tabs>
          <w:tab w:val="num" w:pos="1495"/>
        </w:tabs>
        <w:ind w:left="1495" w:hanging="1382"/>
      </w:pPr>
      <w:rPr>
        <w:rFonts w:ascii="Tahoma" w:hAnsi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151C2C"/>
    <w:multiLevelType w:val="hybridMultilevel"/>
    <w:tmpl w:val="34BC7EEA"/>
    <w:lvl w:ilvl="0" w:tplc="852A1D3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CD13D7"/>
    <w:multiLevelType w:val="hybridMultilevel"/>
    <w:tmpl w:val="DCCC2460"/>
    <w:lvl w:ilvl="0" w:tplc="3DC4DF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474668A"/>
    <w:multiLevelType w:val="hybridMultilevel"/>
    <w:tmpl w:val="36608086"/>
    <w:lvl w:ilvl="0" w:tplc="3710BE70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34"/>
  </w:num>
  <w:num w:numId="4">
    <w:abstractNumId w:val="2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</w:num>
  <w:num w:numId="24">
    <w:abstractNumId w:val="15"/>
  </w:num>
  <w:num w:numId="25">
    <w:abstractNumId w:val="35"/>
  </w:num>
  <w:num w:numId="26">
    <w:abstractNumId w:val="11"/>
  </w:num>
  <w:num w:numId="27">
    <w:abstractNumId w:val="17"/>
  </w:num>
  <w:num w:numId="28">
    <w:abstractNumId w:val="36"/>
  </w:num>
  <w:num w:numId="29">
    <w:abstractNumId w:val="25"/>
  </w:num>
  <w:num w:numId="30">
    <w:abstractNumId w:val="23"/>
  </w:num>
  <w:num w:numId="31">
    <w:abstractNumId w:val="24"/>
  </w:num>
  <w:num w:numId="32">
    <w:abstractNumId w:val="20"/>
  </w:num>
  <w:num w:numId="33">
    <w:abstractNumId w:val="31"/>
  </w:num>
  <w:num w:numId="34">
    <w:abstractNumId w:val="29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2B5B"/>
    <w:rsid w:val="00001162"/>
    <w:rsid w:val="00006A7D"/>
    <w:rsid w:val="00017C12"/>
    <w:rsid w:val="0002297E"/>
    <w:rsid w:val="00030A5D"/>
    <w:rsid w:val="000731E1"/>
    <w:rsid w:val="00076E5B"/>
    <w:rsid w:val="0008059F"/>
    <w:rsid w:val="000809BA"/>
    <w:rsid w:val="00092739"/>
    <w:rsid w:val="000975BE"/>
    <w:rsid w:val="000A20D5"/>
    <w:rsid w:val="000A3DBD"/>
    <w:rsid w:val="000A582C"/>
    <w:rsid w:val="000A74AB"/>
    <w:rsid w:val="000D140B"/>
    <w:rsid w:val="000D504C"/>
    <w:rsid w:val="000E485F"/>
    <w:rsid w:val="000E59A4"/>
    <w:rsid w:val="000F0E55"/>
    <w:rsid w:val="000F1883"/>
    <w:rsid w:val="000F1D6C"/>
    <w:rsid w:val="000F2434"/>
    <w:rsid w:val="00107427"/>
    <w:rsid w:val="00113B3A"/>
    <w:rsid w:val="00116FB2"/>
    <w:rsid w:val="00116FFD"/>
    <w:rsid w:val="001170E4"/>
    <w:rsid w:val="0014099F"/>
    <w:rsid w:val="00150530"/>
    <w:rsid w:val="00152E1B"/>
    <w:rsid w:val="0015394C"/>
    <w:rsid w:val="00184E9F"/>
    <w:rsid w:val="00185BFE"/>
    <w:rsid w:val="001969C6"/>
    <w:rsid w:val="001A02B9"/>
    <w:rsid w:val="001A46C0"/>
    <w:rsid w:val="001B135C"/>
    <w:rsid w:val="001B51C7"/>
    <w:rsid w:val="001B60EC"/>
    <w:rsid w:val="001C3DFD"/>
    <w:rsid w:val="001F3469"/>
    <w:rsid w:val="001F7E5D"/>
    <w:rsid w:val="002112CF"/>
    <w:rsid w:val="00216FD1"/>
    <w:rsid w:val="00246867"/>
    <w:rsid w:val="002541C5"/>
    <w:rsid w:val="002553AD"/>
    <w:rsid w:val="00262AD2"/>
    <w:rsid w:val="0026696F"/>
    <w:rsid w:val="002764BD"/>
    <w:rsid w:val="00287E27"/>
    <w:rsid w:val="00294D05"/>
    <w:rsid w:val="002B11BD"/>
    <w:rsid w:val="002B6F1B"/>
    <w:rsid w:val="002B7E63"/>
    <w:rsid w:val="002C31BF"/>
    <w:rsid w:val="002D1367"/>
    <w:rsid w:val="002D22A6"/>
    <w:rsid w:val="002E20DF"/>
    <w:rsid w:val="002E5181"/>
    <w:rsid w:val="002E5830"/>
    <w:rsid w:val="002F3AF9"/>
    <w:rsid w:val="00306C00"/>
    <w:rsid w:val="00310D8A"/>
    <w:rsid w:val="00322106"/>
    <w:rsid w:val="003272ED"/>
    <w:rsid w:val="00332AE4"/>
    <w:rsid w:val="00352629"/>
    <w:rsid w:val="00352A71"/>
    <w:rsid w:val="0035583C"/>
    <w:rsid w:val="0036166A"/>
    <w:rsid w:val="003625AA"/>
    <w:rsid w:val="003641A6"/>
    <w:rsid w:val="00392B5B"/>
    <w:rsid w:val="003A7D39"/>
    <w:rsid w:val="003B31D8"/>
    <w:rsid w:val="003B60F3"/>
    <w:rsid w:val="003C4207"/>
    <w:rsid w:val="003C5EB7"/>
    <w:rsid w:val="003D3F72"/>
    <w:rsid w:val="003E11F1"/>
    <w:rsid w:val="00403F81"/>
    <w:rsid w:val="00405126"/>
    <w:rsid w:val="00424AAE"/>
    <w:rsid w:val="00431E5F"/>
    <w:rsid w:val="00433F80"/>
    <w:rsid w:val="00453BF0"/>
    <w:rsid w:val="00460F05"/>
    <w:rsid w:val="00461B51"/>
    <w:rsid w:val="004662DF"/>
    <w:rsid w:val="00471C66"/>
    <w:rsid w:val="00486B15"/>
    <w:rsid w:val="004A7253"/>
    <w:rsid w:val="004F13D8"/>
    <w:rsid w:val="004F30CF"/>
    <w:rsid w:val="004F6127"/>
    <w:rsid w:val="0050242E"/>
    <w:rsid w:val="00520BEA"/>
    <w:rsid w:val="005225EC"/>
    <w:rsid w:val="005237AA"/>
    <w:rsid w:val="00523D90"/>
    <w:rsid w:val="00524684"/>
    <w:rsid w:val="0053187C"/>
    <w:rsid w:val="00546CFE"/>
    <w:rsid w:val="00574ECF"/>
    <w:rsid w:val="0058325C"/>
    <w:rsid w:val="0058731F"/>
    <w:rsid w:val="005942E1"/>
    <w:rsid w:val="005B188C"/>
    <w:rsid w:val="005B4DEE"/>
    <w:rsid w:val="005B6E36"/>
    <w:rsid w:val="005D7F21"/>
    <w:rsid w:val="005E70FD"/>
    <w:rsid w:val="005F3340"/>
    <w:rsid w:val="00606521"/>
    <w:rsid w:val="00620C8C"/>
    <w:rsid w:val="00640658"/>
    <w:rsid w:val="006439E9"/>
    <w:rsid w:val="00651A90"/>
    <w:rsid w:val="006557BF"/>
    <w:rsid w:val="00663EB5"/>
    <w:rsid w:val="0066427A"/>
    <w:rsid w:val="00685E93"/>
    <w:rsid w:val="00694722"/>
    <w:rsid w:val="006B01FC"/>
    <w:rsid w:val="006B0C41"/>
    <w:rsid w:val="006B2C00"/>
    <w:rsid w:val="006C0C3C"/>
    <w:rsid w:val="006C5000"/>
    <w:rsid w:val="006C5BE6"/>
    <w:rsid w:val="006D2108"/>
    <w:rsid w:val="006D6734"/>
    <w:rsid w:val="006E6BE0"/>
    <w:rsid w:val="006F2A6D"/>
    <w:rsid w:val="006F3CDF"/>
    <w:rsid w:val="007067C0"/>
    <w:rsid w:val="00710EFD"/>
    <w:rsid w:val="0072183A"/>
    <w:rsid w:val="007379DE"/>
    <w:rsid w:val="007447AC"/>
    <w:rsid w:val="0074550B"/>
    <w:rsid w:val="00750FDC"/>
    <w:rsid w:val="007549EA"/>
    <w:rsid w:val="00770038"/>
    <w:rsid w:val="00774441"/>
    <w:rsid w:val="00782DF6"/>
    <w:rsid w:val="00787EDE"/>
    <w:rsid w:val="007A4920"/>
    <w:rsid w:val="007A56C2"/>
    <w:rsid w:val="007A757A"/>
    <w:rsid w:val="007B1B75"/>
    <w:rsid w:val="0080020D"/>
    <w:rsid w:val="00800AD8"/>
    <w:rsid w:val="00820932"/>
    <w:rsid w:val="008233F8"/>
    <w:rsid w:val="00834670"/>
    <w:rsid w:val="00837BD4"/>
    <w:rsid w:val="008443CC"/>
    <w:rsid w:val="00872344"/>
    <w:rsid w:val="00877C0A"/>
    <w:rsid w:val="00877F81"/>
    <w:rsid w:val="008932FB"/>
    <w:rsid w:val="00893512"/>
    <w:rsid w:val="00896275"/>
    <w:rsid w:val="00896CC9"/>
    <w:rsid w:val="008A4B69"/>
    <w:rsid w:val="008A5A25"/>
    <w:rsid w:val="008B7188"/>
    <w:rsid w:val="008B7A6B"/>
    <w:rsid w:val="008C16D2"/>
    <w:rsid w:val="008D185B"/>
    <w:rsid w:val="008E0E66"/>
    <w:rsid w:val="008E4BA4"/>
    <w:rsid w:val="009157A2"/>
    <w:rsid w:val="0092202A"/>
    <w:rsid w:val="009368F5"/>
    <w:rsid w:val="00937282"/>
    <w:rsid w:val="00941496"/>
    <w:rsid w:val="009477F5"/>
    <w:rsid w:val="00953B12"/>
    <w:rsid w:val="0096444C"/>
    <w:rsid w:val="00971762"/>
    <w:rsid w:val="00976408"/>
    <w:rsid w:val="00983024"/>
    <w:rsid w:val="00991CC2"/>
    <w:rsid w:val="00991CDD"/>
    <w:rsid w:val="00992B05"/>
    <w:rsid w:val="00992ED4"/>
    <w:rsid w:val="00995850"/>
    <w:rsid w:val="009B332C"/>
    <w:rsid w:val="009C0728"/>
    <w:rsid w:val="009D18A4"/>
    <w:rsid w:val="009D2595"/>
    <w:rsid w:val="009F25E1"/>
    <w:rsid w:val="00A028E5"/>
    <w:rsid w:val="00A03909"/>
    <w:rsid w:val="00A117FB"/>
    <w:rsid w:val="00A22FEF"/>
    <w:rsid w:val="00A31CD8"/>
    <w:rsid w:val="00A32993"/>
    <w:rsid w:val="00A35886"/>
    <w:rsid w:val="00A43D09"/>
    <w:rsid w:val="00A561FF"/>
    <w:rsid w:val="00A62278"/>
    <w:rsid w:val="00A73422"/>
    <w:rsid w:val="00A762FE"/>
    <w:rsid w:val="00A80B0A"/>
    <w:rsid w:val="00A83630"/>
    <w:rsid w:val="00A93034"/>
    <w:rsid w:val="00A9751A"/>
    <w:rsid w:val="00AA72B4"/>
    <w:rsid w:val="00AB5AB6"/>
    <w:rsid w:val="00AD171E"/>
    <w:rsid w:val="00AE5FC7"/>
    <w:rsid w:val="00B05CE4"/>
    <w:rsid w:val="00B1432A"/>
    <w:rsid w:val="00B2265C"/>
    <w:rsid w:val="00B44D15"/>
    <w:rsid w:val="00B632E3"/>
    <w:rsid w:val="00B8504B"/>
    <w:rsid w:val="00BA4216"/>
    <w:rsid w:val="00BB6E01"/>
    <w:rsid w:val="00BC3564"/>
    <w:rsid w:val="00BC4694"/>
    <w:rsid w:val="00BE438F"/>
    <w:rsid w:val="00BF09AB"/>
    <w:rsid w:val="00BF2BDC"/>
    <w:rsid w:val="00C04F6C"/>
    <w:rsid w:val="00C058F5"/>
    <w:rsid w:val="00C05FAC"/>
    <w:rsid w:val="00C110BA"/>
    <w:rsid w:val="00C25525"/>
    <w:rsid w:val="00C324FE"/>
    <w:rsid w:val="00C36548"/>
    <w:rsid w:val="00C42436"/>
    <w:rsid w:val="00C45CED"/>
    <w:rsid w:val="00C65966"/>
    <w:rsid w:val="00C67F83"/>
    <w:rsid w:val="00C83F78"/>
    <w:rsid w:val="00C92445"/>
    <w:rsid w:val="00C959CA"/>
    <w:rsid w:val="00CA1D9E"/>
    <w:rsid w:val="00CB7341"/>
    <w:rsid w:val="00CB7D50"/>
    <w:rsid w:val="00CC2468"/>
    <w:rsid w:val="00CC557E"/>
    <w:rsid w:val="00CC6440"/>
    <w:rsid w:val="00CF69B5"/>
    <w:rsid w:val="00D00E7F"/>
    <w:rsid w:val="00D10053"/>
    <w:rsid w:val="00D347C5"/>
    <w:rsid w:val="00D34CF7"/>
    <w:rsid w:val="00D64434"/>
    <w:rsid w:val="00D73212"/>
    <w:rsid w:val="00D81F01"/>
    <w:rsid w:val="00D84D50"/>
    <w:rsid w:val="00D93296"/>
    <w:rsid w:val="00DA034B"/>
    <w:rsid w:val="00DA0FED"/>
    <w:rsid w:val="00DA558F"/>
    <w:rsid w:val="00DC41EB"/>
    <w:rsid w:val="00DC76CE"/>
    <w:rsid w:val="00DD0AC7"/>
    <w:rsid w:val="00DD149A"/>
    <w:rsid w:val="00DE0EFC"/>
    <w:rsid w:val="00DF1101"/>
    <w:rsid w:val="00DF7F3C"/>
    <w:rsid w:val="00E27100"/>
    <w:rsid w:val="00E40764"/>
    <w:rsid w:val="00E4747B"/>
    <w:rsid w:val="00E64C66"/>
    <w:rsid w:val="00E67100"/>
    <w:rsid w:val="00E6722E"/>
    <w:rsid w:val="00E7188A"/>
    <w:rsid w:val="00E7525B"/>
    <w:rsid w:val="00E8566B"/>
    <w:rsid w:val="00EA061B"/>
    <w:rsid w:val="00EA2410"/>
    <w:rsid w:val="00EA5B39"/>
    <w:rsid w:val="00EB13D1"/>
    <w:rsid w:val="00EC77FA"/>
    <w:rsid w:val="00ED0CD4"/>
    <w:rsid w:val="00ED123E"/>
    <w:rsid w:val="00ED579C"/>
    <w:rsid w:val="00EF4AA5"/>
    <w:rsid w:val="00EF5C86"/>
    <w:rsid w:val="00F00F24"/>
    <w:rsid w:val="00F01329"/>
    <w:rsid w:val="00F0194F"/>
    <w:rsid w:val="00F06804"/>
    <w:rsid w:val="00F06F56"/>
    <w:rsid w:val="00F15D7E"/>
    <w:rsid w:val="00F31B5C"/>
    <w:rsid w:val="00F46B3B"/>
    <w:rsid w:val="00F66E71"/>
    <w:rsid w:val="00F67EC4"/>
    <w:rsid w:val="00F7167D"/>
    <w:rsid w:val="00F731D7"/>
    <w:rsid w:val="00F76001"/>
    <w:rsid w:val="00F85200"/>
    <w:rsid w:val="00F86DFE"/>
    <w:rsid w:val="00F931AB"/>
    <w:rsid w:val="00FB4B97"/>
    <w:rsid w:val="00FB5F16"/>
    <w:rsid w:val="00FC3643"/>
    <w:rsid w:val="00F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Preformatted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5B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574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40"/>
    <w:pPr>
      <w:keepNext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A93034"/>
    <w:pPr>
      <w:autoSpaceDE/>
      <w:autoSpaceDN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imesNewRoman">
    <w:name w:val="Обычный + Times New Roman"/>
    <w:aliases w:val="14 пт,курсив"/>
    <w:basedOn w:val="a"/>
    <w:link w:val="TimesNewRoman0"/>
    <w:rsid w:val="005225EC"/>
    <w:pPr>
      <w:autoSpaceDE/>
      <w:autoSpaceDN/>
      <w:ind w:firstLine="708"/>
      <w:jc w:val="both"/>
    </w:pPr>
    <w:rPr>
      <w:sz w:val="28"/>
      <w:szCs w:val="28"/>
      <w:lang w:eastAsia="en-US"/>
    </w:rPr>
  </w:style>
  <w:style w:type="character" w:customStyle="1" w:styleId="TimesNewRoman0">
    <w:name w:val="Обычный + Times New Roman Знак"/>
    <w:aliases w:val="14 пт Знак,курсив Знак"/>
    <w:link w:val="TimesNewRoman"/>
    <w:rsid w:val="005225EC"/>
    <w:rPr>
      <w:sz w:val="28"/>
      <w:szCs w:val="28"/>
      <w:lang w:val="uk-UA" w:eastAsia="en-US" w:bidi="ar-SA"/>
    </w:rPr>
  </w:style>
  <w:style w:type="paragraph" w:styleId="a3">
    <w:name w:val="No Spacing"/>
    <w:qFormat/>
    <w:rsid w:val="00834670"/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834670"/>
    <w:rPr>
      <w:i/>
      <w:iCs/>
    </w:rPr>
  </w:style>
  <w:style w:type="paragraph" w:customStyle="1" w:styleId="rvps2">
    <w:name w:val="rvps2"/>
    <w:basedOn w:val="a"/>
    <w:rsid w:val="008346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74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74E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574E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574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link w:val="a9"/>
    <w:unhideWhenUsed/>
    <w:rsid w:val="005246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locked/>
    <w:rsid w:val="00520BEA"/>
    <w:rPr>
      <w:sz w:val="24"/>
      <w:szCs w:val="24"/>
      <w:lang w:val="uk-UA"/>
    </w:rPr>
  </w:style>
  <w:style w:type="paragraph" w:styleId="aa">
    <w:name w:val="Body Text Indent"/>
    <w:basedOn w:val="a"/>
    <w:link w:val="ab"/>
    <w:rsid w:val="00F85200"/>
    <w:pPr>
      <w:autoSpaceDE/>
      <w:autoSpaceDN/>
      <w:spacing w:after="120"/>
      <w:ind w:left="283"/>
    </w:pPr>
    <w:rPr>
      <w:rFonts w:ascii="Calibri" w:eastAsia="Calibri" w:hAnsi="Calibri"/>
      <w:sz w:val="24"/>
      <w:szCs w:val="24"/>
      <w:lang w:val="ru-RU"/>
    </w:rPr>
  </w:style>
  <w:style w:type="character" w:customStyle="1" w:styleId="ab">
    <w:name w:val="Основной текст с отступом Знак"/>
    <w:link w:val="aa"/>
    <w:rsid w:val="00F85200"/>
    <w:rPr>
      <w:rFonts w:ascii="Calibri" w:eastAsia="Calibri" w:hAnsi="Calibri"/>
      <w:sz w:val="24"/>
      <w:szCs w:val="24"/>
      <w:lang w:val="ru-RU" w:eastAsia="ru-RU"/>
    </w:rPr>
  </w:style>
  <w:style w:type="character" w:customStyle="1" w:styleId="s2">
    <w:name w:val="s2"/>
    <w:rsid w:val="00F85200"/>
  </w:style>
  <w:style w:type="paragraph" w:customStyle="1" w:styleId="11">
    <w:name w:val="Абзац списка1"/>
    <w:basedOn w:val="a"/>
    <w:rsid w:val="001969C6"/>
    <w:pPr>
      <w:autoSpaceDE/>
      <w:autoSpaceDN/>
      <w:spacing w:before="120" w:after="240" w:line="276" w:lineRule="auto"/>
      <w:ind w:left="720"/>
      <w:contextualSpacing/>
    </w:pPr>
    <w:rPr>
      <w:rFonts w:ascii="Calibri" w:hAnsi="Calibri"/>
      <w:color w:val="00000A"/>
      <w:sz w:val="22"/>
      <w:szCs w:val="22"/>
      <w:lang w:val="tr-TR" w:eastAsia="en-US"/>
    </w:rPr>
  </w:style>
  <w:style w:type="paragraph" w:customStyle="1" w:styleId="ac">
    <w:name w:val="Содержимое таблицы"/>
    <w:basedOn w:val="a"/>
    <w:rsid w:val="001969C6"/>
    <w:pPr>
      <w:autoSpaceDE/>
      <w:autoSpaceDN/>
      <w:spacing w:before="120" w:after="240" w:line="276" w:lineRule="auto"/>
      <w:ind w:left="425"/>
    </w:pPr>
    <w:rPr>
      <w:rFonts w:ascii="Calibri" w:hAnsi="Calibri"/>
      <w:color w:val="00000A"/>
      <w:sz w:val="22"/>
      <w:szCs w:val="22"/>
      <w:lang w:val="tr-TR" w:eastAsia="en-US"/>
    </w:rPr>
  </w:style>
  <w:style w:type="character" w:customStyle="1" w:styleId="ad">
    <w:name w:val="Абзац списка Знак"/>
    <w:aliases w:val="AC List 01 Знак"/>
    <w:link w:val="ae"/>
    <w:uiPriority w:val="34"/>
    <w:locked/>
    <w:rsid w:val="007379DE"/>
    <w:rPr>
      <w:sz w:val="24"/>
      <w:szCs w:val="24"/>
      <w:lang w:val="uk-UA"/>
    </w:rPr>
  </w:style>
  <w:style w:type="paragraph" w:styleId="ae">
    <w:name w:val="List Paragraph"/>
    <w:aliases w:val="AC List 01"/>
    <w:basedOn w:val="a"/>
    <w:link w:val="ad"/>
    <w:uiPriority w:val="99"/>
    <w:qFormat/>
    <w:rsid w:val="007379D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379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379DE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character" w:styleId="af">
    <w:name w:val="Subtle Reference"/>
    <w:uiPriority w:val="31"/>
    <w:qFormat/>
    <w:rsid w:val="007379DE"/>
    <w:rPr>
      <w:smallCaps/>
      <w:color w:val="5A5A5A"/>
    </w:rPr>
  </w:style>
  <w:style w:type="paragraph" w:styleId="af0">
    <w:name w:val="Balloon Text"/>
    <w:basedOn w:val="a"/>
    <w:link w:val="af1"/>
    <w:rsid w:val="001B13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B135C"/>
    <w:rPr>
      <w:rFonts w:ascii="Tahoma" w:hAnsi="Tahoma" w:cs="Tahoma"/>
      <w:sz w:val="16"/>
      <w:szCs w:val="16"/>
      <w:lang w:eastAsia="ru-RU"/>
    </w:rPr>
  </w:style>
  <w:style w:type="character" w:customStyle="1" w:styleId="9">
    <w:name w:val=" Знак Знак9"/>
    <w:locked/>
    <w:rsid w:val="003625AA"/>
    <w:rPr>
      <w:sz w:val="24"/>
      <w:szCs w:val="24"/>
      <w:lang w:val="uk-UA" w:eastAsia="ru-RU" w:bidi="ar-SA"/>
    </w:rPr>
  </w:style>
  <w:style w:type="character" w:customStyle="1" w:styleId="60">
    <w:name w:val="Заголовок 6 Знак"/>
    <w:link w:val="6"/>
    <w:rsid w:val="00A93034"/>
    <w:rPr>
      <w:rFonts w:eastAsia="Calibri"/>
      <w:b/>
      <w:bCs/>
      <w:sz w:val="22"/>
      <w:szCs w:val="22"/>
      <w:lang w:eastAsia="en-US"/>
    </w:rPr>
  </w:style>
  <w:style w:type="character" w:styleId="af2">
    <w:name w:val="Hyperlink"/>
    <w:rsid w:val="00A93034"/>
    <w:rPr>
      <w:color w:val="0000FF"/>
      <w:u w:val="single"/>
    </w:rPr>
  </w:style>
  <w:style w:type="paragraph" w:styleId="af3">
    <w:name w:val="Body Text"/>
    <w:basedOn w:val="a"/>
    <w:link w:val="af4"/>
    <w:rsid w:val="00A93034"/>
    <w:pPr>
      <w:spacing w:after="120"/>
      <w:jc w:val="both"/>
    </w:pPr>
    <w:rPr>
      <w:rFonts w:ascii="Arial" w:eastAsia="Calibri" w:hAnsi="Arial" w:cs="Arial"/>
      <w:lang w:val="en-GB"/>
    </w:rPr>
  </w:style>
  <w:style w:type="character" w:customStyle="1" w:styleId="af4">
    <w:name w:val="Основной текст Знак"/>
    <w:link w:val="af3"/>
    <w:rsid w:val="00A93034"/>
    <w:rPr>
      <w:rFonts w:ascii="Arial" w:eastAsia="Calibri" w:hAnsi="Arial" w:cs="Arial"/>
      <w:lang w:val="en-GB" w:eastAsia="ru-RU"/>
    </w:rPr>
  </w:style>
  <w:style w:type="paragraph" w:styleId="2">
    <w:name w:val="List Continue 2"/>
    <w:basedOn w:val="a"/>
    <w:rsid w:val="00A93034"/>
    <w:pPr>
      <w:autoSpaceDE/>
      <w:autoSpaceDN/>
      <w:spacing w:after="120"/>
      <w:ind w:left="566"/>
    </w:pPr>
    <w:rPr>
      <w:rFonts w:ascii="Times New Roman CYR" w:hAnsi="Times New Roman CYR" w:cs="Times New Roman CYR"/>
      <w:lang w:val="ru-RU"/>
    </w:rPr>
  </w:style>
  <w:style w:type="paragraph" w:customStyle="1" w:styleId="12">
    <w:name w:val=" Знак1 Знак Знак Знак Знак Знак Знак Знак Знак Знак"/>
    <w:basedOn w:val="a"/>
    <w:rsid w:val="00A93034"/>
    <w:pPr>
      <w:autoSpaceDE/>
      <w:autoSpaceDN/>
    </w:pPr>
    <w:rPr>
      <w:rFonts w:ascii="Verdana" w:hAnsi="Verdana"/>
      <w:sz w:val="24"/>
      <w:szCs w:val="24"/>
      <w:lang w:val="en-US" w:eastAsia="en-US"/>
    </w:rPr>
  </w:style>
  <w:style w:type="paragraph" w:customStyle="1" w:styleId="BodyText">
    <w:name w:val="Body Text"/>
    <w:basedOn w:val="a"/>
    <w:rsid w:val="00A93034"/>
    <w:pPr>
      <w:widowControl w:val="0"/>
      <w:autoSpaceDE/>
      <w:autoSpaceDN/>
    </w:pPr>
    <w:rPr>
      <w:rFonts w:ascii="Arial" w:hAnsi="Arial"/>
      <w:snapToGrid w:val="0"/>
      <w:sz w:val="24"/>
      <w:lang w:val="ru-RU"/>
    </w:rPr>
  </w:style>
  <w:style w:type="paragraph" w:customStyle="1" w:styleId="af5">
    <w:name w:val=" Знак Знак Знак"/>
    <w:basedOn w:val="a"/>
    <w:rsid w:val="00A93034"/>
    <w:pPr>
      <w:autoSpaceDE/>
      <w:autoSpaceDN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qFormat/>
    <w:rsid w:val="00A93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ru-RU"/>
    </w:rPr>
  </w:style>
  <w:style w:type="character" w:customStyle="1" w:styleId="HTML0">
    <w:name w:val="Стандартный HTML Знак"/>
    <w:link w:val="HTML"/>
    <w:rsid w:val="00A93034"/>
    <w:rPr>
      <w:rFonts w:ascii="Courier New" w:eastAsia="Courier New" w:hAnsi="Courier New" w:cs="Courier New"/>
      <w:lang w:val="ru-RU" w:eastAsia="ru-RU"/>
    </w:rPr>
  </w:style>
  <w:style w:type="paragraph" w:styleId="af6">
    <w:name w:val="footer"/>
    <w:basedOn w:val="a"/>
    <w:link w:val="af7"/>
    <w:rsid w:val="00A93034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4"/>
      <w:lang w:val="ru-RU"/>
    </w:rPr>
  </w:style>
  <w:style w:type="character" w:customStyle="1" w:styleId="af7">
    <w:name w:val="Нижний колонтитул Знак"/>
    <w:link w:val="af6"/>
    <w:rsid w:val="00A93034"/>
    <w:rPr>
      <w:rFonts w:ascii="Calibri" w:eastAsia="Calibri" w:hAnsi="Calibri"/>
      <w:sz w:val="24"/>
      <w:szCs w:val="24"/>
      <w:lang w:val="ru-RU" w:eastAsia="ru-RU"/>
    </w:rPr>
  </w:style>
  <w:style w:type="character" w:styleId="af8">
    <w:name w:val="page number"/>
    <w:rsid w:val="00A93034"/>
  </w:style>
  <w:style w:type="paragraph" w:customStyle="1" w:styleId="af9">
    <w:name w:val="Нормальний текст"/>
    <w:basedOn w:val="a"/>
    <w:rsid w:val="00A93034"/>
    <w:pPr>
      <w:autoSpaceDE/>
      <w:autoSpaceDN/>
      <w:spacing w:before="120"/>
      <w:ind w:firstLine="567"/>
      <w:jc w:val="both"/>
    </w:pPr>
    <w:rPr>
      <w:rFonts w:ascii="Antiqua" w:hAnsi="Antiqua"/>
      <w:sz w:val="26"/>
    </w:rPr>
  </w:style>
  <w:style w:type="paragraph" w:styleId="afa">
    <w:name w:val="header"/>
    <w:basedOn w:val="a"/>
    <w:link w:val="afb"/>
    <w:rsid w:val="00A93034"/>
    <w:pPr>
      <w:tabs>
        <w:tab w:val="center" w:pos="4819"/>
        <w:tab w:val="right" w:pos="9639"/>
      </w:tabs>
      <w:autoSpaceDE/>
      <w:autoSpaceDN/>
    </w:pPr>
    <w:rPr>
      <w:sz w:val="24"/>
      <w:szCs w:val="24"/>
      <w:lang w:val="ru-RU"/>
    </w:rPr>
  </w:style>
  <w:style w:type="character" w:customStyle="1" w:styleId="afb">
    <w:name w:val="Верхний колонтитул Знак"/>
    <w:link w:val="afa"/>
    <w:rsid w:val="00A93034"/>
    <w:rPr>
      <w:sz w:val="24"/>
      <w:szCs w:val="24"/>
      <w:lang w:val="ru-RU" w:eastAsia="ru-RU"/>
    </w:rPr>
  </w:style>
  <w:style w:type="character" w:styleId="afc">
    <w:name w:val="annotation reference"/>
    <w:rsid w:val="00A93034"/>
    <w:rPr>
      <w:sz w:val="16"/>
      <w:szCs w:val="16"/>
    </w:rPr>
  </w:style>
  <w:style w:type="paragraph" w:styleId="afd">
    <w:name w:val="annotation text"/>
    <w:basedOn w:val="a"/>
    <w:link w:val="afe"/>
    <w:rsid w:val="00A93034"/>
    <w:pPr>
      <w:autoSpaceDE/>
      <w:autoSpaceDN/>
    </w:pPr>
    <w:rPr>
      <w:rFonts w:ascii="Calibri" w:eastAsia="Calibri" w:hAnsi="Calibri"/>
      <w:lang w:val="ru-RU"/>
    </w:rPr>
  </w:style>
  <w:style w:type="character" w:customStyle="1" w:styleId="afe">
    <w:name w:val="Текст примечания Знак"/>
    <w:link w:val="afd"/>
    <w:rsid w:val="00A93034"/>
    <w:rPr>
      <w:rFonts w:ascii="Calibri" w:eastAsia="Calibri" w:hAnsi="Calibri"/>
      <w:lang w:val="ru-RU" w:eastAsia="ru-RU"/>
    </w:rPr>
  </w:style>
  <w:style w:type="paragraph" w:styleId="aff">
    <w:name w:val="annotation subject"/>
    <w:basedOn w:val="afd"/>
    <w:next w:val="afd"/>
    <w:link w:val="aff0"/>
    <w:rsid w:val="00A93034"/>
    <w:rPr>
      <w:b/>
      <w:bCs/>
    </w:rPr>
  </w:style>
  <w:style w:type="character" w:customStyle="1" w:styleId="aff0">
    <w:name w:val="Тема примечания Знак"/>
    <w:link w:val="aff"/>
    <w:rsid w:val="00A93034"/>
    <w:rPr>
      <w:rFonts w:ascii="Calibri" w:eastAsia="Calibri" w:hAnsi="Calibri"/>
      <w:b/>
      <w:bCs/>
      <w:lang w:val="ru-RU" w:eastAsia="ru-RU"/>
    </w:rPr>
  </w:style>
  <w:style w:type="paragraph" w:customStyle="1" w:styleId="Rub4">
    <w:name w:val="Rub 4"/>
    <w:basedOn w:val="a"/>
    <w:next w:val="a"/>
    <w:rsid w:val="00A93034"/>
    <w:pPr>
      <w:autoSpaceDE/>
      <w:autoSpaceDN/>
      <w:spacing w:before="120" w:after="60"/>
    </w:pPr>
    <w:rPr>
      <w:rFonts w:ascii="Arial" w:hAnsi="Arial"/>
      <w:sz w:val="24"/>
      <w:lang w:val="en-GB" w:eastAsia="en-US"/>
    </w:rPr>
  </w:style>
  <w:style w:type="character" w:styleId="aff1">
    <w:name w:val="FollowedHyperlink"/>
    <w:rsid w:val="00A93034"/>
    <w:rPr>
      <w:color w:val="800080"/>
      <w:u w:val="single"/>
    </w:rPr>
  </w:style>
  <w:style w:type="character" w:styleId="aff2">
    <w:name w:val="Subtle Emphasis"/>
    <w:uiPriority w:val="19"/>
    <w:qFormat/>
    <w:rsid w:val="00A93034"/>
    <w:rPr>
      <w:i/>
      <w:iCs/>
      <w:color w:val="808080"/>
    </w:rPr>
  </w:style>
  <w:style w:type="character" w:customStyle="1" w:styleId="BodyTextChar">
    <w:name w:val="Body Text Char"/>
    <w:locked/>
    <w:rsid w:val="00A93034"/>
    <w:rPr>
      <w:rFonts w:ascii="Arial" w:hAnsi="Arial" w:cs="Arial"/>
      <w:lang w:val="en-GB" w:eastAsia="ru-RU" w:bidi="ar-SA"/>
    </w:rPr>
  </w:style>
  <w:style w:type="paragraph" w:styleId="20">
    <w:name w:val="Body Text Indent 2"/>
    <w:basedOn w:val="a"/>
    <w:link w:val="21"/>
    <w:rsid w:val="00A93034"/>
    <w:pPr>
      <w:autoSpaceDE/>
      <w:autoSpaceDN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A93034"/>
    <w:rPr>
      <w:rFonts w:ascii="Calibri" w:eastAsia="Calibri" w:hAnsi="Calibri"/>
      <w:sz w:val="22"/>
      <w:szCs w:val="22"/>
      <w:lang w:eastAsia="en-US"/>
    </w:rPr>
  </w:style>
  <w:style w:type="paragraph" w:customStyle="1" w:styleId="descr">
    <w:name w:val="descr"/>
    <w:basedOn w:val="a"/>
    <w:rsid w:val="00A9303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A93034"/>
    <w:pPr>
      <w:widowControl w:val="0"/>
      <w:adjustRightInd w:val="0"/>
      <w:spacing w:line="274" w:lineRule="exact"/>
      <w:ind w:firstLine="57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A93034"/>
    <w:pPr>
      <w:widowControl w:val="0"/>
      <w:adjustRightInd w:val="0"/>
      <w:ind w:left="720"/>
      <w:contextualSpacing/>
    </w:pPr>
    <w:rPr>
      <w:rFonts w:eastAsia="Calibri"/>
      <w:b/>
      <w:bCs/>
      <w:lang/>
    </w:rPr>
  </w:style>
  <w:style w:type="character" w:customStyle="1" w:styleId="apple-converted-space">
    <w:name w:val="apple-converted-space"/>
    <w:rsid w:val="00A93034"/>
  </w:style>
  <w:style w:type="character" w:customStyle="1" w:styleId="rvts0">
    <w:name w:val="rvts0"/>
    <w:rsid w:val="00A93034"/>
  </w:style>
  <w:style w:type="paragraph" w:styleId="aff3">
    <w:name w:val="Block Text"/>
    <w:basedOn w:val="a"/>
    <w:uiPriority w:val="99"/>
    <w:unhideWhenUsed/>
    <w:rsid w:val="00A93034"/>
    <w:pPr>
      <w:autoSpaceDE/>
      <w:autoSpaceDN/>
      <w:ind w:left="284" w:right="-58" w:firstLine="436"/>
      <w:jc w:val="both"/>
    </w:pPr>
    <w:rPr>
      <w:sz w:val="24"/>
      <w:lang w:val="ru-RU"/>
    </w:rPr>
  </w:style>
  <w:style w:type="paragraph" w:customStyle="1" w:styleId="NoSpacing">
    <w:name w:val="No Spacing"/>
    <w:rsid w:val="00A93034"/>
    <w:rPr>
      <w:rFonts w:ascii="Calibri" w:hAnsi="Calibri"/>
      <w:sz w:val="22"/>
      <w:szCs w:val="22"/>
    </w:rPr>
  </w:style>
  <w:style w:type="character" w:customStyle="1" w:styleId="5">
    <w:name w:val="Знак Знак5"/>
    <w:locked/>
    <w:rsid w:val="00A93034"/>
    <w:rPr>
      <w:sz w:val="24"/>
      <w:szCs w:val="24"/>
      <w:lang w:val="ru-RU" w:eastAsia="ru-RU" w:bidi="ar-SA"/>
    </w:rPr>
  </w:style>
  <w:style w:type="character" w:customStyle="1" w:styleId="13">
    <w:name w:val="Знак Знак1"/>
    <w:locked/>
    <w:rsid w:val="00A93034"/>
    <w:rPr>
      <w:sz w:val="24"/>
      <w:szCs w:val="24"/>
      <w:lang w:val="ru-RU" w:eastAsia="ru-RU" w:bidi="ar-SA"/>
    </w:rPr>
  </w:style>
  <w:style w:type="character" w:customStyle="1" w:styleId="WW8Num5z0">
    <w:name w:val="WW8Num5z0"/>
    <w:rsid w:val="00A93034"/>
    <w:rPr>
      <w:rFonts w:cs="Times New Roman"/>
    </w:rPr>
  </w:style>
  <w:style w:type="character" w:customStyle="1" w:styleId="aff4">
    <w:name w:val="Основной текст_"/>
    <w:link w:val="22"/>
    <w:rsid w:val="00A93034"/>
    <w:rPr>
      <w:sz w:val="26"/>
      <w:szCs w:val="26"/>
      <w:shd w:val="clear" w:color="auto" w:fill="FFFFFF"/>
    </w:rPr>
  </w:style>
  <w:style w:type="character" w:customStyle="1" w:styleId="14">
    <w:name w:val="Основной текст1"/>
    <w:rsid w:val="00A9303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ff4"/>
    <w:rsid w:val="00A93034"/>
    <w:pPr>
      <w:shd w:val="clear" w:color="auto" w:fill="FFFFFF"/>
      <w:autoSpaceDE/>
      <w:autoSpaceDN/>
      <w:spacing w:line="290" w:lineRule="exact"/>
    </w:pPr>
    <w:rPr>
      <w:sz w:val="26"/>
      <w:szCs w:val="26"/>
      <w:lang w:eastAsia="uk-UA"/>
    </w:rPr>
  </w:style>
  <w:style w:type="character" w:customStyle="1" w:styleId="ListParagraphChar">
    <w:name w:val="List Paragraph Char"/>
    <w:link w:val="ListParagraph"/>
    <w:locked/>
    <w:rsid w:val="00A93034"/>
    <w:rPr>
      <w:rFonts w:eastAsia="Calibri"/>
      <w:b/>
      <w:bCs/>
      <w:lang/>
    </w:rPr>
  </w:style>
  <w:style w:type="paragraph" w:customStyle="1" w:styleId="23">
    <w:name w:val="Абзац списка2"/>
    <w:basedOn w:val="a"/>
    <w:rsid w:val="00A93034"/>
    <w:pPr>
      <w:widowControl w:val="0"/>
      <w:adjustRightInd w:val="0"/>
      <w:ind w:left="720"/>
      <w:contextualSpacing/>
    </w:pPr>
    <w:rPr>
      <w:b/>
      <w:lang w:val="ru-RU"/>
    </w:rPr>
  </w:style>
  <w:style w:type="character" w:customStyle="1" w:styleId="Bodytext2">
    <w:name w:val="Body text (2)"/>
    <w:rsid w:val="00A93034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5">
    <w:name w:val="Без интервала1"/>
    <w:uiPriority w:val="99"/>
    <w:qFormat/>
    <w:rsid w:val="00F931AB"/>
    <w:rPr>
      <w:rFonts w:ascii="Calibri" w:hAnsi="Calibri"/>
      <w:sz w:val="22"/>
      <w:szCs w:val="22"/>
    </w:rPr>
  </w:style>
  <w:style w:type="character" w:customStyle="1" w:styleId="Heading1Char">
    <w:name w:val="Heading 1 Char"/>
    <w:link w:val="110"/>
    <w:uiPriority w:val="9"/>
    <w:qFormat/>
    <w:locked/>
    <w:rsid w:val="00B8504B"/>
    <w:rPr>
      <w:rFonts w:ascii="Cambria" w:hAnsi="Cambria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8504B"/>
    <w:pPr>
      <w:keepNext/>
      <w:keepLines/>
      <w:suppressAutoHyphen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uk-UA"/>
    </w:rPr>
  </w:style>
  <w:style w:type="character" w:customStyle="1" w:styleId="40">
    <w:name w:val="Заголовок 4 Знак"/>
    <w:link w:val="4"/>
    <w:uiPriority w:val="9"/>
    <w:semiHidden/>
    <w:rsid w:val="005F3340"/>
    <w:rPr>
      <w:rFonts w:ascii="Calibri" w:hAnsi="Calibri"/>
      <w:b/>
      <w:bCs/>
      <w:sz w:val="28"/>
      <w:szCs w:val="28"/>
      <w:lang w:eastAsia="en-US"/>
    </w:rPr>
  </w:style>
  <w:style w:type="paragraph" w:customStyle="1" w:styleId="aff5">
    <w:name w:val="Верхний и нижний колонтитулы"/>
    <w:basedOn w:val="a"/>
    <w:qFormat/>
    <w:rsid w:val="005F3340"/>
    <w:pPr>
      <w:suppressAutoHyphens/>
      <w:autoSpaceDE/>
      <w:autoSpaceDN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qFormat/>
    <w:rsid w:val="005F3340"/>
    <w:rPr>
      <w:rFonts w:ascii="Times New Roman" w:hAnsi="Times New Roman" w:cs="Times New Roman" w:hint="default"/>
      <w:b/>
      <w:bCs w:val="0"/>
      <w:sz w:val="22"/>
    </w:rPr>
  </w:style>
  <w:style w:type="character" w:customStyle="1" w:styleId="hps">
    <w:name w:val="hps"/>
    <w:rsid w:val="00EF4AA5"/>
    <w:rPr>
      <w:rFonts w:cs="Times New Roman"/>
    </w:rPr>
  </w:style>
  <w:style w:type="character" w:customStyle="1" w:styleId="apple-style-span">
    <w:name w:val="apple-style-span"/>
    <w:rsid w:val="00EF4AA5"/>
  </w:style>
  <w:style w:type="paragraph" w:customStyle="1" w:styleId="aff6">
    <w:basedOn w:val="a"/>
    <w:next w:val="a8"/>
    <w:rsid w:val="00CB73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longtext">
    <w:name w:val="long_text"/>
    <w:uiPriority w:val="99"/>
    <w:rsid w:val="00262A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05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469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67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07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30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2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3F178-1D01-4622-BCBB-5AA3C596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DOZ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svitlana.susekova</dc:creator>
  <cp:lastModifiedBy>litvin</cp:lastModifiedBy>
  <cp:revision>2</cp:revision>
  <cp:lastPrinted>2022-05-31T06:09:00Z</cp:lastPrinted>
  <dcterms:created xsi:type="dcterms:W3CDTF">2022-06-01T09:17:00Z</dcterms:created>
  <dcterms:modified xsi:type="dcterms:W3CDTF">2022-06-01T09:17:00Z</dcterms:modified>
</cp:coreProperties>
</file>